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7A" w:rsidRPr="000020D4" w:rsidRDefault="005B177A" w:rsidP="00F80B55">
      <w:pPr>
        <w:spacing w:after="60" w:line="276" w:lineRule="auto"/>
        <w:rPr>
          <w:rFonts w:ascii="Calibri" w:eastAsiaTheme="minorHAnsi" w:hAnsi="Calibri" w:cs="Calibri"/>
          <w:i/>
          <w:lang w:val="de-AT"/>
        </w:rPr>
      </w:pPr>
      <w:r w:rsidRPr="000020D4">
        <w:rPr>
          <w:rFonts w:ascii="Calibri" w:eastAsiaTheme="minorHAnsi" w:hAnsi="Calibri" w:cs="Calibri"/>
          <w:i/>
          <w:lang w:val="de-AT"/>
        </w:rPr>
        <w:t>Aufgrund der leichteren Lesbarkeit wurde auf die geschlechtsneutrale Form der personenbezogenen Bezeichnung verzichtet. Gewählt wurde in der vorliegenden Aufnahmevereinbarung die männliche Schreibform, welche beide Geschlechter einschließt.</w:t>
      </w:r>
    </w:p>
    <w:p w:rsidR="005B177A" w:rsidRPr="000020D4" w:rsidRDefault="005B177A" w:rsidP="00F80B55">
      <w:pPr>
        <w:suppressAutoHyphens/>
        <w:spacing w:line="276" w:lineRule="auto"/>
        <w:rPr>
          <w:rFonts w:ascii="Calibri" w:hAnsi="Calibri" w:cs="Calibri"/>
          <w:b/>
          <w:sz w:val="12"/>
          <w:szCs w:val="12"/>
          <w:u w:val="single"/>
        </w:rPr>
      </w:pPr>
    </w:p>
    <w:p w:rsidR="00E82505" w:rsidRPr="008A1E12" w:rsidRDefault="005B177A" w:rsidP="008A1E12">
      <w:pPr>
        <w:overflowPunct w:val="0"/>
        <w:autoSpaceDE w:val="0"/>
        <w:autoSpaceDN w:val="0"/>
        <w:adjustRightInd w:val="0"/>
        <w:spacing w:after="60" w:line="276" w:lineRule="auto"/>
        <w:textAlignment w:val="baseline"/>
        <w:rPr>
          <w:rFonts w:ascii="Calibri" w:eastAsiaTheme="minorHAnsi" w:hAnsi="Calibri" w:cs="Calibri"/>
          <w:b/>
          <w:sz w:val="28"/>
          <w:szCs w:val="28"/>
        </w:rPr>
      </w:pPr>
      <w:r w:rsidRPr="008A1E12">
        <w:rPr>
          <w:rFonts w:ascii="Calibri" w:eastAsiaTheme="minorHAnsi" w:hAnsi="Calibri" w:cs="Calibri"/>
          <w:b/>
          <w:sz w:val="28"/>
          <w:szCs w:val="28"/>
        </w:rPr>
        <w:t>AUFNAHMEVEREINBARUNG FÜR</w:t>
      </w:r>
    </w:p>
    <w:bookmarkStart w:id="0" w:name="_GoBack"/>
    <w:p w:rsidR="0079794B" w:rsidRPr="008A1E12" w:rsidRDefault="0079794B" w:rsidP="008A1E12">
      <w:pPr>
        <w:overflowPunct w:val="0"/>
        <w:autoSpaceDE w:val="0"/>
        <w:autoSpaceDN w:val="0"/>
        <w:adjustRightInd w:val="0"/>
        <w:spacing w:before="60" w:after="60" w:line="276" w:lineRule="auto"/>
        <w:textAlignment w:val="baseline"/>
        <w:rPr>
          <w:rFonts w:ascii="Calibri" w:eastAsiaTheme="minorHAnsi" w:hAnsi="Calibri" w:cs="Calibri"/>
          <w:b/>
          <w:sz w:val="24"/>
          <w:szCs w:val="24"/>
        </w:rPr>
      </w:pPr>
      <w:r w:rsidRPr="008A1E12">
        <w:rPr>
          <w:rFonts w:ascii="Calibri" w:eastAsiaTheme="minorHAnsi" w:hAnsi="Calibri" w:cs="Calibri"/>
          <w:b/>
          <w:sz w:val="24"/>
          <w:szCs w:val="24"/>
        </w:rPr>
        <w:fldChar w:fldCharType="begin">
          <w:ffData>
            <w:name w:val="Dropdown1"/>
            <w:enabled/>
            <w:calcOnExit w:val="0"/>
            <w:ddList>
              <w:listEntry w:val="[bitte auswählen:]"/>
              <w:listEntry w:val="                     "/>
              <w:listEntry w:val="Appartementhaus Fortuna"/>
              <w:listEntry w:val="Baumgasse Fortuna"/>
              <w:listEntry w:val="Gartensiedlung Fortuna"/>
              <w:listEntry w:val="Schlosspark Fortuna"/>
              <w:listEntry w:val="Wohnpark Fortuna"/>
            </w:ddList>
          </w:ffData>
        </w:fldChar>
      </w:r>
      <w:bookmarkStart w:id="1" w:name="Dropdown1"/>
      <w:r w:rsidRPr="008A1E12">
        <w:rPr>
          <w:rFonts w:ascii="Calibri" w:eastAsiaTheme="minorHAnsi" w:hAnsi="Calibri" w:cs="Calibri"/>
          <w:b/>
          <w:sz w:val="24"/>
          <w:szCs w:val="24"/>
        </w:rPr>
        <w:instrText xml:space="preserve"> FORMDROPDOWN </w:instrText>
      </w:r>
      <w:r w:rsidR="004A418C">
        <w:rPr>
          <w:rFonts w:ascii="Calibri" w:eastAsiaTheme="minorHAnsi" w:hAnsi="Calibri" w:cs="Calibri"/>
          <w:b/>
          <w:sz w:val="24"/>
          <w:szCs w:val="24"/>
        </w:rPr>
      </w:r>
      <w:r w:rsidR="004A418C">
        <w:rPr>
          <w:rFonts w:ascii="Calibri" w:eastAsiaTheme="minorHAnsi" w:hAnsi="Calibri" w:cs="Calibri"/>
          <w:b/>
          <w:sz w:val="24"/>
          <w:szCs w:val="24"/>
        </w:rPr>
        <w:fldChar w:fldCharType="separate"/>
      </w:r>
      <w:r w:rsidRPr="008A1E12">
        <w:rPr>
          <w:rFonts w:ascii="Calibri" w:eastAsiaTheme="minorHAnsi" w:hAnsi="Calibri" w:cs="Calibri"/>
          <w:b/>
          <w:sz w:val="24"/>
          <w:szCs w:val="24"/>
        </w:rPr>
        <w:fldChar w:fldCharType="end"/>
      </w:r>
      <w:bookmarkEnd w:id="1"/>
      <w:bookmarkEnd w:id="0"/>
      <w:r w:rsidRPr="008A1E12">
        <w:rPr>
          <w:rFonts w:ascii="Calibri" w:eastAsiaTheme="minorHAnsi" w:hAnsi="Calibri" w:cs="Calibri"/>
          <w:b/>
          <w:sz w:val="24"/>
          <w:szCs w:val="24"/>
        </w:rPr>
        <w:fldChar w:fldCharType="begin"/>
      </w:r>
      <w:r w:rsidRPr="008A1E12">
        <w:rPr>
          <w:rFonts w:ascii="Calibri" w:eastAsiaTheme="minorHAnsi" w:hAnsi="Calibri" w:cs="Calibri"/>
          <w:b/>
          <w:sz w:val="24"/>
          <w:szCs w:val="24"/>
        </w:rPr>
        <w:instrText xml:space="preserve"> FORMDROPDOWN </w:instrText>
      </w:r>
      <w:r w:rsidR="004A418C">
        <w:rPr>
          <w:rFonts w:ascii="Calibri" w:eastAsiaTheme="minorHAnsi" w:hAnsi="Calibri" w:cs="Calibri"/>
          <w:b/>
          <w:sz w:val="24"/>
          <w:szCs w:val="24"/>
        </w:rPr>
        <w:fldChar w:fldCharType="separate"/>
      </w:r>
      <w:r w:rsidRPr="008A1E12">
        <w:rPr>
          <w:rFonts w:ascii="Calibri" w:eastAsiaTheme="minorHAnsi" w:hAnsi="Calibri" w:cs="Calibri"/>
          <w:b/>
          <w:sz w:val="24"/>
          <w:szCs w:val="24"/>
        </w:rPr>
        <w:fldChar w:fldCharType="end"/>
      </w:r>
      <w:r w:rsidRPr="008A1E12">
        <w:rPr>
          <w:rFonts w:ascii="Calibri" w:eastAsiaTheme="minorHAnsi" w:hAnsi="Calibri" w:cs="Calibri"/>
          <w:b/>
          <w:sz w:val="24"/>
          <w:szCs w:val="24"/>
        </w:rPr>
        <w:t xml:space="preserve"> </w:t>
      </w:r>
      <w:r w:rsidRPr="008A1E12">
        <w:rPr>
          <w:rFonts w:ascii="Calibri" w:eastAsiaTheme="minorHAnsi" w:hAnsi="Calibri" w:cs="Calibri"/>
          <w:b/>
          <w:sz w:val="24"/>
          <w:szCs w:val="24"/>
        </w:rPr>
        <w:fldChar w:fldCharType="begin"/>
      </w:r>
      <w:r w:rsidRPr="008A1E12">
        <w:rPr>
          <w:rFonts w:ascii="Calibri" w:eastAsiaTheme="minorHAnsi" w:hAnsi="Calibri" w:cs="Calibri"/>
          <w:b/>
          <w:sz w:val="24"/>
          <w:szCs w:val="24"/>
        </w:rPr>
        <w:instrText xml:space="preserve"> FORMDROPDOWN </w:instrText>
      </w:r>
      <w:r w:rsidR="004A418C">
        <w:rPr>
          <w:rFonts w:ascii="Calibri" w:eastAsiaTheme="minorHAnsi" w:hAnsi="Calibri" w:cs="Calibri"/>
          <w:b/>
          <w:sz w:val="24"/>
          <w:szCs w:val="24"/>
        </w:rPr>
        <w:fldChar w:fldCharType="separate"/>
      </w:r>
      <w:r w:rsidRPr="008A1E12">
        <w:rPr>
          <w:rFonts w:ascii="Calibri" w:eastAsiaTheme="minorHAnsi" w:hAnsi="Calibri" w:cs="Calibri"/>
          <w:b/>
          <w:sz w:val="24"/>
          <w:szCs w:val="24"/>
        </w:rPr>
        <w:fldChar w:fldCharType="end"/>
      </w:r>
    </w:p>
    <w:p w:rsidR="00042B0C" w:rsidRPr="008A1E12" w:rsidRDefault="0079794B" w:rsidP="008A1E12">
      <w:pPr>
        <w:overflowPunct w:val="0"/>
        <w:autoSpaceDE w:val="0"/>
        <w:autoSpaceDN w:val="0"/>
        <w:adjustRightInd w:val="0"/>
        <w:spacing w:before="60" w:after="60" w:line="276" w:lineRule="auto"/>
        <w:textAlignment w:val="baseline"/>
        <w:rPr>
          <w:rFonts w:ascii="Calibri" w:eastAsiaTheme="minorHAnsi" w:hAnsi="Calibri" w:cs="Calibri"/>
          <w:sz w:val="24"/>
          <w:szCs w:val="24"/>
        </w:rPr>
      </w:pPr>
      <w:r w:rsidRPr="008A1E12">
        <w:rPr>
          <w:rFonts w:ascii="Calibri" w:eastAsiaTheme="minorHAnsi" w:hAnsi="Calibri" w:cs="Calibri"/>
          <w:sz w:val="24"/>
          <w:szCs w:val="24"/>
        </w:rPr>
        <w:fldChar w:fldCharType="begin">
          <w:ffData>
            <w:name w:val="Dropdown3"/>
            <w:enabled/>
            <w:calcOnExit w:val="0"/>
            <w:ddList>
              <w:listEntry w:val="[bitte auswählen:]"/>
              <w:listEntry w:val=" "/>
              <w:listEntry w:val="Holbeingasse 8, 1100 Wien"/>
              <w:listEntry w:val="Baumgasse 22, 1030 Wien"/>
              <w:listEntry w:val="Leopoldauer Straße 134, 1210 Wien"/>
              <w:listEntry w:val="Khleslplatz 6, 1120 Wien"/>
              <w:listEntry w:val="Weinberggasse 67 - 71, 1190 Wien"/>
            </w:ddList>
          </w:ffData>
        </w:fldChar>
      </w:r>
      <w:bookmarkStart w:id="2" w:name="Dropdown3"/>
      <w:r w:rsidRPr="008A1E12">
        <w:rPr>
          <w:rFonts w:ascii="Calibri" w:eastAsiaTheme="minorHAnsi" w:hAnsi="Calibri" w:cs="Calibri"/>
          <w:sz w:val="24"/>
          <w:szCs w:val="24"/>
        </w:rPr>
        <w:instrText xml:space="preserve"> FORMDROPDOWN </w:instrText>
      </w:r>
      <w:r w:rsidR="004A418C">
        <w:rPr>
          <w:rFonts w:ascii="Calibri" w:eastAsiaTheme="minorHAnsi" w:hAnsi="Calibri" w:cs="Calibri"/>
          <w:sz w:val="24"/>
          <w:szCs w:val="24"/>
        </w:rPr>
      </w:r>
      <w:r w:rsidR="004A418C">
        <w:rPr>
          <w:rFonts w:ascii="Calibri" w:eastAsiaTheme="minorHAnsi" w:hAnsi="Calibri" w:cs="Calibri"/>
          <w:sz w:val="24"/>
          <w:szCs w:val="24"/>
        </w:rPr>
        <w:fldChar w:fldCharType="separate"/>
      </w:r>
      <w:r w:rsidRPr="008A1E12">
        <w:rPr>
          <w:rFonts w:ascii="Calibri" w:eastAsiaTheme="minorHAnsi" w:hAnsi="Calibri" w:cs="Calibri"/>
          <w:sz w:val="24"/>
          <w:szCs w:val="24"/>
        </w:rPr>
        <w:fldChar w:fldCharType="end"/>
      </w:r>
      <w:bookmarkEnd w:id="2"/>
    </w:p>
    <w:p w:rsidR="0079794B" w:rsidRPr="000020D4" w:rsidRDefault="0079794B" w:rsidP="0079794B">
      <w:pPr>
        <w:spacing w:after="0" w:line="276" w:lineRule="auto"/>
        <w:rPr>
          <w:rFonts w:ascii="Calibri" w:hAnsi="Calibri" w:cs="Calibri"/>
          <w:b/>
          <w:color w:val="00863D"/>
          <w:sz w:val="24"/>
          <w:szCs w:val="24"/>
        </w:rPr>
      </w:pPr>
    </w:p>
    <w:p w:rsidR="00E82505" w:rsidRPr="008A1E12" w:rsidRDefault="005B177A" w:rsidP="008A1E12">
      <w:pPr>
        <w:spacing w:after="0" w:line="276" w:lineRule="auto"/>
        <w:rPr>
          <w:rFonts w:ascii="Calibri" w:eastAsiaTheme="minorHAnsi" w:hAnsi="Calibri" w:cs="Calibri"/>
          <w:b/>
          <w:color w:val="00863D"/>
          <w:sz w:val="28"/>
          <w:szCs w:val="28"/>
          <w:lang w:val="de-AT"/>
        </w:rPr>
      </w:pPr>
      <w:r w:rsidRPr="008A1E12">
        <w:rPr>
          <w:rFonts w:ascii="Calibri" w:eastAsiaTheme="minorHAnsi" w:hAnsi="Calibri" w:cs="Calibri"/>
          <w:b/>
          <w:color w:val="00863D"/>
          <w:sz w:val="28"/>
          <w:szCs w:val="28"/>
          <w:lang w:val="de-AT"/>
        </w:rPr>
        <w:t>STATIONÄRES WOHNEN</w:t>
      </w:r>
      <w:r w:rsidR="00691E3B" w:rsidRPr="008A1E12">
        <w:rPr>
          <w:rFonts w:ascii="Calibri" w:eastAsiaTheme="minorHAnsi" w:hAnsi="Calibri" w:cs="Calibri"/>
          <w:b/>
          <w:color w:val="00863D"/>
          <w:sz w:val="28"/>
          <w:szCs w:val="28"/>
          <w:lang w:val="de-AT"/>
        </w:rPr>
        <w:t xml:space="preserve"> – </w:t>
      </w:r>
      <w:r w:rsidR="00031E93" w:rsidRPr="008A1E12">
        <w:rPr>
          <w:rFonts w:ascii="Calibri" w:eastAsiaTheme="minorHAnsi" w:hAnsi="Calibri" w:cs="Calibri"/>
          <w:b/>
          <w:color w:val="00863D"/>
          <w:sz w:val="28"/>
          <w:szCs w:val="28"/>
          <w:lang w:val="de-AT"/>
        </w:rPr>
        <w:t xml:space="preserve"> </w:t>
      </w:r>
      <w:r w:rsidR="00F25D15" w:rsidRPr="008A1E12">
        <w:rPr>
          <w:rFonts w:ascii="Calibri" w:eastAsiaTheme="minorHAnsi" w:hAnsi="Calibri" w:cs="Calibri"/>
          <w:b/>
          <w:color w:val="00863D"/>
          <w:sz w:val="28"/>
          <w:szCs w:val="28"/>
          <w:lang w:val="de-AT"/>
        </w:rPr>
        <w:t xml:space="preserve">STATIONÄRE </w:t>
      </w:r>
      <w:r w:rsidR="00691E3B" w:rsidRPr="008A1E12">
        <w:rPr>
          <w:rFonts w:ascii="Calibri" w:eastAsiaTheme="minorHAnsi" w:hAnsi="Calibri" w:cs="Calibri"/>
          <w:b/>
          <w:color w:val="00863D"/>
          <w:sz w:val="28"/>
          <w:szCs w:val="28"/>
          <w:lang w:val="de-AT"/>
        </w:rPr>
        <w:t xml:space="preserve">AUFNAHME </w:t>
      </w:r>
      <w:r w:rsidR="006722A6">
        <w:rPr>
          <w:rFonts w:ascii="Calibri" w:eastAsiaTheme="minorHAnsi" w:hAnsi="Calibri" w:cs="Calibri"/>
          <w:b/>
          <w:color w:val="00863D"/>
          <w:sz w:val="28"/>
          <w:szCs w:val="28"/>
          <w:lang w:val="de-AT"/>
        </w:rPr>
        <w:br/>
      </w:r>
      <w:r w:rsidR="00691E3B" w:rsidRPr="008A1E12">
        <w:rPr>
          <w:rFonts w:ascii="Calibri" w:eastAsiaTheme="minorHAnsi" w:hAnsi="Calibri" w:cs="Calibri"/>
          <w:b/>
          <w:color w:val="00863D"/>
          <w:sz w:val="28"/>
          <w:szCs w:val="28"/>
          <w:lang w:val="de-AT"/>
        </w:rPr>
        <w:t xml:space="preserve">FÜR </w:t>
      </w:r>
      <w:r w:rsidR="00042B0C" w:rsidRPr="008A1E12">
        <w:rPr>
          <w:rFonts w:ascii="Calibri" w:eastAsiaTheme="minorHAnsi" w:hAnsi="Calibri" w:cs="Calibri"/>
          <w:b/>
          <w:color w:val="00863D"/>
          <w:sz w:val="28"/>
          <w:szCs w:val="28"/>
          <w:lang w:val="de-AT"/>
        </w:rPr>
        <w:t>BEWOHNER VON FORTUNA</w:t>
      </w:r>
    </w:p>
    <w:p w:rsidR="006B75E0" w:rsidRPr="009716CD" w:rsidRDefault="006B75E0" w:rsidP="009716CD">
      <w:pPr>
        <w:spacing w:after="0" w:line="276" w:lineRule="auto"/>
        <w:rPr>
          <w:rFonts w:ascii="Calibri" w:hAnsi="Calibri" w:cs="Calibri"/>
          <w:sz w:val="16"/>
          <w:szCs w:val="16"/>
          <w:lang w:val="de-AT"/>
        </w:rPr>
      </w:pPr>
    </w:p>
    <w:p w:rsidR="005B177A" w:rsidRDefault="005B177A" w:rsidP="00F80B55">
      <w:pPr>
        <w:spacing w:after="0" w:line="276" w:lineRule="auto"/>
        <w:rPr>
          <w:rFonts w:ascii="Calibri" w:hAnsi="Calibri" w:cs="Calibri"/>
          <w:sz w:val="24"/>
          <w:szCs w:val="24"/>
          <w:lang w:val="de-AT"/>
        </w:rPr>
      </w:pPr>
      <w:r w:rsidRPr="000020D4">
        <w:rPr>
          <w:rFonts w:ascii="Calibri" w:hAnsi="Calibri" w:cs="Calibri"/>
          <w:sz w:val="24"/>
          <w:szCs w:val="24"/>
          <w:lang w:val="de-AT"/>
        </w:rPr>
        <w:t>abgeschlossen zwischen d</w:t>
      </w:r>
      <w:r w:rsidR="00917D6C" w:rsidRPr="000020D4">
        <w:rPr>
          <w:rFonts w:ascii="Calibri" w:hAnsi="Calibri" w:cs="Calibri"/>
          <w:sz w:val="24"/>
          <w:szCs w:val="24"/>
          <w:lang w:val="de-AT"/>
        </w:rPr>
        <w:t>em</w:t>
      </w:r>
      <w:r w:rsidRPr="000020D4">
        <w:rPr>
          <w:rFonts w:ascii="Calibri" w:hAnsi="Calibri" w:cs="Calibri"/>
          <w:sz w:val="24"/>
          <w:szCs w:val="24"/>
          <w:lang w:val="de-AT"/>
        </w:rPr>
        <w:t xml:space="preserve"> Verein </w:t>
      </w:r>
      <w:r w:rsidRPr="000020D4">
        <w:rPr>
          <w:rFonts w:ascii="Calibri" w:hAnsi="Calibri" w:cs="Calibri"/>
          <w:b/>
          <w:sz w:val="24"/>
          <w:szCs w:val="24"/>
          <w:lang w:val="de-AT"/>
        </w:rPr>
        <w:t xml:space="preserve">Kuratorium Fortuna zur Errichtung von Senioren-Wohnanlagen </w:t>
      </w:r>
      <w:r w:rsidRPr="000020D4">
        <w:rPr>
          <w:rFonts w:ascii="Calibri" w:hAnsi="Calibri" w:cs="Calibri"/>
          <w:sz w:val="24"/>
          <w:szCs w:val="24"/>
          <w:lang w:val="de-AT"/>
        </w:rPr>
        <w:t xml:space="preserve">1120 Wien, Khleslplatz 6 (in weiterer Folge auch kurz </w:t>
      </w:r>
      <w:r w:rsidR="00917D6C" w:rsidRPr="000020D4">
        <w:rPr>
          <w:rFonts w:ascii="Calibri" w:hAnsi="Calibri" w:cs="Calibri"/>
          <w:sz w:val="24"/>
          <w:szCs w:val="24"/>
          <w:lang w:val="de-AT"/>
        </w:rPr>
        <w:t>„</w:t>
      </w:r>
      <w:r w:rsidRPr="000020D4">
        <w:rPr>
          <w:rFonts w:ascii="Calibri" w:hAnsi="Calibri" w:cs="Calibri"/>
          <w:b/>
          <w:sz w:val="24"/>
          <w:szCs w:val="24"/>
          <w:lang w:val="de-AT"/>
        </w:rPr>
        <w:t>Fortuna</w:t>
      </w:r>
      <w:r w:rsidR="00917D6C" w:rsidRPr="000020D4">
        <w:rPr>
          <w:rFonts w:ascii="Calibri" w:hAnsi="Calibri" w:cs="Calibri"/>
          <w:sz w:val="24"/>
          <w:szCs w:val="24"/>
          <w:lang w:val="de-AT"/>
        </w:rPr>
        <w:t>“</w:t>
      </w:r>
      <w:r w:rsidR="00C61C4D" w:rsidRPr="000020D4">
        <w:rPr>
          <w:rFonts w:ascii="Calibri" w:hAnsi="Calibri" w:cs="Calibri"/>
          <w:sz w:val="24"/>
          <w:szCs w:val="24"/>
          <w:lang w:val="de-AT"/>
        </w:rPr>
        <w:t xml:space="preserve"> </w:t>
      </w:r>
      <w:r w:rsidR="00C8691B">
        <w:rPr>
          <w:rFonts w:ascii="Calibri" w:hAnsi="Calibri" w:cs="Calibri"/>
          <w:sz w:val="24"/>
          <w:szCs w:val="24"/>
          <w:lang w:val="de-AT"/>
        </w:rPr>
        <w:t>genannt) einerseits und</w:t>
      </w:r>
    </w:p>
    <w:p w:rsidR="00F32F18" w:rsidRPr="009716CD" w:rsidRDefault="00F32F18" w:rsidP="00F80B55">
      <w:pPr>
        <w:spacing w:after="0" w:line="276" w:lineRule="auto"/>
        <w:rPr>
          <w:rFonts w:ascii="Calibri" w:hAnsi="Calibri" w:cs="Calibri"/>
          <w:sz w:val="16"/>
          <w:szCs w:val="16"/>
          <w:lang w:val="de-AT"/>
        </w:rPr>
      </w:pPr>
    </w:p>
    <w:p w:rsidR="00033E09" w:rsidRPr="00597142" w:rsidRDefault="00033E09" w:rsidP="00033E09">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0" w:line="240" w:lineRule="auto"/>
        <w:rPr>
          <w:rFonts w:eastAsiaTheme="minorHAnsi" w:cs="Calibri"/>
          <w:sz w:val="16"/>
          <w:szCs w:val="16"/>
        </w:rPr>
      </w:pPr>
    </w:p>
    <w:p w:rsidR="00033E09" w:rsidRPr="00033E09" w:rsidRDefault="00033E09" w:rsidP="00033E09">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60" w:line="276" w:lineRule="auto"/>
        <w:rPr>
          <w:rFonts w:eastAsiaTheme="minorHAnsi" w:cs="Calibri"/>
          <w:sz w:val="24"/>
          <w:szCs w:val="24"/>
        </w:rPr>
      </w:pPr>
      <w:r w:rsidRPr="00033E09">
        <w:rPr>
          <w:rFonts w:eastAsiaTheme="minorHAnsi" w:cs="Calibri"/>
          <w:sz w:val="24"/>
          <w:szCs w:val="24"/>
        </w:rPr>
        <w:fldChar w:fldCharType="begin">
          <w:ffData>
            <w:name w:val=""/>
            <w:enabled/>
            <w:calcOnExit w:val="0"/>
            <w:checkBox>
              <w:sizeAuto/>
              <w:default w:val="0"/>
            </w:checkBox>
          </w:ffData>
        </w:fldChar>
      </w:r>
      <w:r w:rsidRPr="00033E09">
        <w:rPr>
          <w:rFonts w:eastAsiaTheme="minorHAnsi" w:cs="Calibri"/>
          <w:sz w:val="24"/>
          <w:szCs w:val="24"/>
        </w:rPr>
        <w:instrText xml:space="preserve"> FORMCHECKBOX </w:instrText>
      </w:r>
      <w:r w:rsidR="004A418C">
        <w:rPr>
          <w:rFonts w:eastAsiaTheme="minorHAnsi" w:cs="Calibri"/>
          <w:sz w:val="24"/>
          <w:szCs w:val="24"/>
        </w:rPr>
      </w:r>
      <w:r w:rsidR="004A418C">
        <w:rPr>
          <w:rFonts w:eastAsiaTheme="minorHAnsi" w:cs="Calibri"/>
          <w:sz w:val="24"/>
          <w:szCs w:val="24"/>
        </w:rPr>
        <w:fldChar w:fldCharType="separate"/>
      </w:r>
      <w:r w:rsidRPr="00033E09">
        <w:rPr>
          <w:rFonts w:eastAsiaTheme="minorHAnsi" w:cs="Calibri"/>
          <w:sz w:val="24"/>
          <w:szCs w:val="24"/>
        </w:rPr>
        <w:fldChar w:fldCharType="end"/>
      </w:r>
      <w:r w:rsidRPr="00033E09">
        <w:rPr>
          <w:rFonts w:eastAsiaTheme="minorHAnsi" w:cs="Calibri"/>
          <w:sz w:val="24"/>
          <w:szCs w:val="24"/>
        </w:rPr>
        <w:t xml:space="preserve"> Frau</w:t>
      </w:r>
      <w:r w:rsidRPr="00033E09">
        <w:rPr>
          <w:rFonts w:eastAsiaTheme="minorHAnsi" w:cs="Calibri"/>
          <w:sz w:val="24"/>
          <w:szCs w:val="24"/>
        </w:rPr>
        <w:tab/>
      </w:r>
      <w:r w:rsidRPr="00033E09">
        <w:rPr>
          <w:rFonts w:eastAsiaTheme="minorHAnsi" w:cs="Calibri"/>
          <w:sz w:val="24"/>
          <w:szCs w:val="24"/>
        </w:rPr>
        <w:fldChar w:fldCharType="begin">
          <w:ffData>
            <w:name w:val=""/>
            <w:enabled/>
            <w:calcOnExit w:val="0"/>
            <w:checkBox>
              <w:sizeAuto/>
              <w:default w:val="0"/>
            </w:checkBox>
          </w:ffData>
        </w:fldChar>
      </w:r>
      <w:r w:rsidRPr="00033E09">
        <w:rPr>
          <w:rFonts w:eastAsiaTheme="minorHAnsi" w:cs="Calibri"/>
          <w:sz w:val="24"/>
          <w:szCs w:val="24"/>
        </w:rPr>
        <w:instrText xml:space="preserve"> FORMCHECKBOX </w:instrText>
      </w:r>
      <w:r w:rsidR="004A418C">
        <w:rPr>
          <w:rFonts w:eastAsiaTheme="minorHAnsi" w:cs="Calibri"/>
          <w:sz w:val="24"/>
          <w:szCs w:val="24"/>
        </w:rPr>
      </w:r>
      <w:r w:rsidR="004A418C">
        <w:rPr>
          <w:rFonts w:eastAsiaTheme="minorHAnsi" w:cs="Calibri"/>
          <w:sz w:val="24"/>
          <w:szCs w:val="24"/>
        </w:rPr>
        <w:fldChar w:fldCharType="separate"/>
      </w:r>
      <w:r w:rsidRPr="00033E09">
        <w:rPr>
          <w:rFonts w:eastAsiaTheme="minorHAnsi" w:cs="Calibri"/>
          <w:sz w:val="24"/>
          <w:szCs w:val="24"/>
        </w:rPr>
        <w:fldChar w:fldCharType="end"/>
      </w:r>
      <w:r w:rsidRPr="00033E09">
        <w:rPr>
          <w:rFonts w:eastAsiaTheme="minorHAnsi" w:cs="Calibri"/>
          <w:sz w:val="24"/>
          <w:szCs w:val="24"/>
        </w:rPr>
        <w:t xml:space="preserve"> Herrn</w:t>
      </w:r>
    </w:p>
    <w:p w:rsidR="00033E09" w:rsidRPr="00033E09" w:rsidRDefault="00033E09" w:rsidP="00033E09">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Lines="60" w:before="144" w:afterLines="60" w:after="144" w:line="276" w:lineRule="auto"/>
        <w:rPr>
          <w:rFonts w:eastAsiaTheme="minorHAnsi" w:cs="Calibri"/>
          <w:sz w:val="24"/>
          <w:szCs w:val="24"/>
        </w:rPr>
      </w:pPr>
      <w:r w:rsidRPr="00033E09">
        <w:rPr>
          <w:rFonts w:eastAsiaTheme="minorHAnsi" w:cs="Calibri"/>
          <w:sz w:val="24"/>
          <w:szCs w:val="24"/>
        </w:rPr>
        <w:t xml:space="preserve">Vor- und Zuname: </w:t>
      </w:r>
      <w:r w:rsidRPr="00033E09">
        <w:rPr>
          <w:rFonts w:eastAsiaTheme="minorHAnsi" w:cs="Calibri"/>
          <w:sz w:val="24"/>
          <w:szCs w:val="24"/>
        </w:rPr>
        <w:fldChar w:fldCharType="begin">
          <w:ffData>
            <w:name w:val="Text19"/>
            <w:enabled/>
            <w:calcOnExit w:val="0"/>
            <w:textInput/>
          </w:ffData>
        </w:fldChar>
      </w:r>
      <w:r w:rsidRPr="00033E09">
        <w:rPr>
          <w:rFonts w:eastAsiaTheme="minorHAnsi" w:cs="Calibri"/>
          <w:sz w:val="24"/>
          <w:szCs w:val="24"/>
        </w:rPr>
        <w:instrText xml:space="preserve"> FORMTEXT </w:instrText>
      </w:r>
      <w:r w:rsidRPr="00033E09">
        <w:rPr>
          <w:rFonts w:eastAsiaTheme="minorHAnsi" w:cs="Calibri"/>
          <w:sz w:val="24"/>
          <w:szCs w:val="24"/>
        </w:rPr>
      </w:r>
      <w:r w:rsidRPr="00033E09">
        <w:rPr>
          <w:rFonts w:eastAsiaTheme="minorHAnsi" w:cs="Calibri"/>
          <w:sz w:val="24"/>
          <w:szCs w:val="24"/>
        </w:rPr>
        <w:fldChar w:fldCharType="separate"/>
      </w:r>
      <w:r w:rsidRPr="00033E09">
        <w:rPr>
          <w:rFonts w:eastAsiaTheme="minorHAnsi" w:cs="Calibri"/>
          <w:sz w:val="24"/>
          <w:szCs w:val="24"/>
        </w:rPr>
        <w:t> </w:t>
      </w:r>
      <w:r w:rsidRPr="00033E09">
        <w:rPr>
          <w:rFonts w:eastAsiaTheme="minorHAnsi" w:cs="Calibri"/>
          <w:sz w:val="24"/>
          <w:szCs w:val="24"/>
        </w:rPr>
        <w:t> </w:t>
      </w:r>
      <w:r w:rsidRPr="00033E09">
        <w:rPr>
          <w:rFonts w:eastAsiaTheme="minorHAnsi" w:cs="Calibri"/>
          <w:sz w:val="24"/>
          <w:szCs w:val="24"/>
        </w:rPr>
        <w:t> </w:t>
      </w:r>
      <w:r w:rsidRPr="00033E09">
        <w:rPr>
          <w:rFonts w:eastAsiaTheme="minorHAnsi" w:cs="Calibri"/>
          <w:sz w:val="24"/>
          <w:szCs w:val="24"/>
        </w:rPr>
        <w:t> </w:t>
      </w:r>
      <w:r w:rsidRPr="00033E09">
        <w:rPr>
          <w:rFonts w:eastAsiaTheme="minorHAnsi" w:cs="Calibri"/>
          <w:sz w:val="24"/>
          <w:szCs w:val="24"/>
        </w:rPr>
        <w:t> </w:t>
      </w:r>
      <w:r w:rsidRPr="00033E09">
        <w:rPr>
          <w:rFonts w:eastAsiaTheme="minorHAnsi" w:cs="Calibri"/>
          <w:sz w:val="24"/>
          <w:szCs w:val="24"/>
        </w:rPr>
        <w:fldChar w:fldCharType="end"/>
      </w:r>
      <w:r w:rsidRPr="00033E09">
        <w:rPr>
          <w:rFonts w:eastAsiaTheme="minorHAnsi" w:cs="Calibri"/>
          <w:sz w:val="24"/>
          <w:szCs w:val="24"/>
        </w:rPr>
        <w:tab/>
      </w:r>
    </w:p>
    <w:p w:rsidR="00033E09" w:rsidRPr="00033E09" w:rsidRDefault="00033E09" w:rsidP="00033E09">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Lines="60" w:before="144" w:afterLines="60" w:after="144" w:line="276" w:lineRule="auto"/>
        <w:rPr>
          <w:rFonts w:eastAsiaTheme="minorHAnsi" w:cs="Calibri"/>
          <w:sz w:val="24"/>
          <w:szCs w:val="24"/>
        </w:rPr>
      </w:pPr>
      <w:r w:rsidRPr="00033E09">
        <w:rPr>
          <w:rFonts w:eastAsiaTheme="minorHAnsi" w:cs="Calibri"/>
          <w:sz w:val="24"/>
          <w:szCs w:val="24"/>
        </w:rPr>
        <w:t xml:space="preserve">geboren am: </w:t>
      </w:r>
      <w:r w:rsidRPr="00033E09">
        <w:rPr>
          <w:rFonts w:eastAsiaTheme="minorHAnsi" w:cs="Calibri"/>
          <w:sz w:val="24"/>
          <w:szCs w:val="24"/>
        </w:rPr>
        <w:fldChar w:fldCharType="begin">
          <w:ffData>
            <w:name w:val="Text19"/>
            <w:enabled/>
            <w:calcOnExit w:val="0"/>
            <w:textInput/>
          </w:ffData>
        </w:fldChar>
      </w:r>
      <w:r w:rsidRPr="00033E09">
        <w:rPr>
          <w:rFonts w:eastAsiaTheme="minorHAnsi" w:cs="Calibri"/>
          <w:sz w:val="24"/>
          <w:szCs w:val="24"/>
        </w:rPr>
        <w:instrText xml:space="preserve"> FORMTEXT </w:instrText>
      </w:r>
      <w:r w:rsidRPr="00033E09">
        <w:rPr>
          <w:rFonts w:eastAsiaTheme="minorHAnsi" w:cs="Calibri"/>
          <w:sz w:val="24"/>
          <w:szCs w:val="24"/>
        </w:rPr>
      </w:r>
      <w:r w:rsidRPr="00033E09">
        <w:rPr>
          <w:rFonts w:eastAsiaTheme="minorHAnsi" w:cs="Calibri"/>
          <w:sz w:val="24"/>
          <w:szCs w:val="24"/>
        </w:rPr>
        <w:fldChar w:fldCharType="separate"/>
      </w:r>
      <w:r w:rsidRPr="00033E09">
        <w:rPr>
          <w:rFonts w:eastAsiaTheme="minorHAnsi" w:cs="Calibri"/>
          <w:sz w:val="24"/>
          <w:szCs w:val="24"/>
        </w:rPr>
        <w:t> </w:t>
      </w:r>
      <w:r w:rsidRPr="00033E09">
        <w:rPr>
          <w:rFonts w:eastAsiaTheme="minorHAnsi" w:cs="Calibri"/>
          <w:sz w:val="24"/>
          <w:szCs w:val="24"/>
        </w:rPr>
        <w:t> </w:t>
      </w:r>
      <w:r w:rsidRPr="00033E09">
        <w:rPr>
          <w:rFonts w:eastAsiaTheme="minorHAnsi" w:cs="Calibri"/>
          <w:sz w:val="24"/>
          <w:szCs w:val="24"/>
        </w:rPr>
        <w:t> </w:t>
      </w:r>
      <w:r w:rsidRPr="00033E09">
        <w:rPr>
          <w:rFonts w:eastAsiaTheme="minorHAnsi" w:cs="Calibri"/>
          <w:sz w:val="24"/>
          <w:szCs w:val="24"/>
        </w:rPr>
        <w:t> </w:t>
      </w:r>
      <w:r w:rsidRPr="00033E09">
        <w:rPr>
          <w:rFonts w:eastAsiaTheme="minorHAnsi" w:cs="Calibri"/>
          <w:sz w:val="24"/>
          <w:szCs w:val="24"/>
        </w:rPr>
        <w:t> </w:t>
      </w:r>
      <w:r w:rsidRPr="00033E09">
        <w:rPr>
          <w:rFonts w:eastAsiaTheme="minorHAnsi" w:cs="Calibri"/>
          <w:sz w:val="24"/>
          <w:szCs w:val="24"/>
        </w:rPr>
        <w:fldChar w:fldCharType="end"/>
      </w:r>
    </w:p>
    <w:p w:rsidR="00033E09" w:rsidRPr="00033E09" w:rsidRDefault="00033E09" w:rsidP="00033E09">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60" w:after="0" w:line="276" w:lineRule="auto"/>
        <w:rPr>
          <w:rFonts w:eastAsiaTheme="minorHAnsi" w:cs="Calibri"/>
          <w:sz w:val="24"/>
          <w:szCs w:val="24"/>
        </w:rPr>
      </w:pPr>
      <w:r w:rsidRPr="00033E09">
        <w:rPr>
          <w:rFonts w:eastAsiaTheme="minorHAnsi" w:cs="Calibri"/>
          <w:sz w:val="24"/>
          <w:szCs w:val="24"/>
        </w:rPr>
        <w:t xml:space="preserve">Adresse:  </w:t>
      </w:r>
      <w:r w:rsidRPr="00033E09">
        <w:rPr>
          <w:rFonts w:eastAsiaTheme="minorHAnsi" w:cs="Calibri"/>
          <w:sz w:val="24"/>
          <w:szCs w:val="24"/>
        </w:rPr>
        <w:fldChar w:fldCharType="begin">
          <w:ffData>
            <w:name w:val="Text19"/>
            <w:enabled/>
            <w:calcOnExit w:val="0"/>
            <w:textInput/>
          </w:ffData>
        </w:fldChar>
      </w:r>
      <w:r w:rsidRPr="00033E09">
        <w:rPr>
          <w:rFonts w:eastAsiaTheme="minorHAnsi" w:cs="Calibri"/>
          <w:sz w:val="24"/>
          <w:szCs w:val="24"/>
        </w:rPr>
        <w:instrText xml:space="preserve"> FORMTEXT </w:instrText>
      </w:r>
      <w:r w:rsidRPr="00033E09">
        <w:rPr>
          <w:rFonts w:eastAsiaTheme="minorHAnsi" w:cs="Calibri"/>
          <w:sz w:val="24"/>
          <w:szCs w:val="24"/>
        </w:rPr>
      </w:r>
      <w:r w:rsidRPr="00033E09">
        <w:rPr>
          <w:rFonts w:eastAsiaTheme="minorHAnsi" w:cs="Calibri"/>
          <w:sz w:val="24"/>
          <w:szCs w:val="24"/>
        </w:rPr>
        <w:fldChar w:fldCharType="separate"/>
      </w:r>
      <w:r w:rsidRPr="00033E09">
        <w:rPr>
          <w:rFonts w:eastAsiaTheme="minorHAnsi" w:cs="Calibri"/>
          <w:sz w:val="24"/>
          <w:szCs w:val="24"/>
        </w:rPr>
        <w:t> </w:t>
      </w:r>
      <w:r w:rsidRPr="00033E09">
        <w:rPr>
          <w:rFonts w:eastAsiaTheme="minorHAnsi" w:cs="Calibri"/>
          <w:sz w:val="24"/>
          <w:szCs w:val="24"/>
        </w:rPr>
        <w:t> </w:t>
      </w:r>
      <w:r w:rsidRPr="00033E09">
        <w:rPr>
          <w:rFonts w:eastAsiaTheme="minorHAnsi" w:cs="Calibri"/>
          <w:sz w:val="24"/>
          <w:szCs w:val="24"/>
        </w:rPr>
        <w:t> </w:t>
      </w:r>
      <w:r w:rsidRPr="00033E09">
        <w:rPr>
          <w:rFonts w:eastAsiaTheme="minorHAnsi" w:cs="Calibri"/>
          <w:sz w:val="24"/>
          <w:szCs w:val="24"/>
        </w:rPr>
        <w:t> </w:t>
      </w:r>
      <w:r w:rsidRPr="00033E09">
        <w:rPr>
          <w:rFonts w:eastAsiaTheme="minorHAnsi" w:cs="Calibri"/>
          <w:sz w:val="24"/>
          <w:szCs w:val="24"/>
        </w:rPr>
        <w:t> </w:t>
      </w:r>
      <w:r w:rsidRPr="00033E09">
        <w:rPr>
          <w:rFonts w:eastAsiaTheme="minorHAnsi" w:cs="Calibri"/>
          <w:sz w:val="24"/>
          <w:szCs w:val="24"/>
        </w:rPr>
        <w:fldChar w:fldCharType="end"/>
      </w:r>
      <w:r w:rsidRPr="00033E09">
        <w:rPr>
          <w:rFonts w:eastAsiaTheme="minorHAnsi" w:cs="Calibri"/>
          <w:sz w:val="24"/>
          <w:szCs w:val="24"/>
        </w:rPr>
        <w:tab/>
      </w:r>
    </w:p>
    <w:p w:rsidR="00F32F18" w:rsidRPr="00597142" w:rsidRDefault="00F32F18" w:rsidP="00F32F1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0" w:line="276" w:lineRule="auto"/>
        <w:rPr>
          <w:rFonts w:eastAsiaTheme="minorHAnsi" w:cs="Calibri"/>
          <w:sz w:val="16"/>
          <w:szCs w:val="16"/>
        </w:rPr>
      </w:pPr>
    </w:p>
    <w:p w:rsidR="00F32F18" w:rsidRPr="00F32F18" w:rsidRDefault="00F32F18" w:rsidP="00F32F18">
      <w:pPr>
        <w:overflowPunct w:val="0"/>
        <w:autoSpaceDE w:val="0"/>
        <w:autoSpaceDN w:val="0"/>
        <w:adjustRightInd w:val="0"/>
        <w:spacing w:before="160" w:after="120" w:line="276" w:lineRule="auto"/>
        <w:textAlignment w:val="baseline"/>
        <w:rPr>
          <w:rFonts w:ascii="Calibri" w:eastAsiaTheme="minorHAnsi" w:hAnsi="Calibri" w:cs="Calibri"/>
          <w:b/>
          <w:sz w:val="24"/>
          <w:szCs w:val="24"/>
          <w:lang w:val="de-AT"/>
        </w:rPr>
      </w:pPr>
      <w:r w:rsidRPr="00F32F18">
        <w:rPr>
          <w:rFonts w:ascii="Calibri" w:eastAsiaTheme="minorHAnsi" w:hAnsi="Calibri" w:cs="Calibri"/>
          <w:b/>
          <w:sz w:val="24"/>
          <w:szCs w:val="24"/>
          <w:lang w:val="de-AT"/>
        </w:rPr>
        <w:t>(Erwachsenen-) Vertretung:</w:t>
      </w:r>
      <w:r w:rsidRPr="00F32F18">
        <w:rPr>
          <w:rFonts w:ascii="Calibri" w:eastAsiaTheme="minorHAnsi" w:hAnsi="Calibri" w:cs="Calibri"/>
          <w:b/>
          <w:sz w:val="24"/>
          <w:szCs w:val="24"/>
          <w:lang w:val="de-AT"/>
        </w:rPr>
        <w:tab/>
      </w:r>
      <w:r w:rsidRPr="00F32F18">
        <w:rPr>
          <w:rFonts w:ascii="Calibri" w:eastAsiaTheme="minorHAnsi" w:hAnsi="Calibri" w:cs="Calibri"/>
          <w:b/>
          <w:sz w:val="24"/>
          <w:szCs w:val="24"/>
          <w:lang w:val="de-AT"/>
        </w:rPr>
        <w:tab/>
      </w:r>
      <w:r w:rsidRPr="00F32F18">
        <w:rPr>
          <w:rFonts w:ascii="Calibri" w:eastAsiaTheme="minorHAnsi" w:hAnsi="Calibri" w:cs="Calibri"/>
          <w:b/>
          <w:sz w:val="24"/>
          <w:szCs w:val="24"/>
          <w:lang w:val="de-AT"/>
        </w:rPr>
        <w:fldChar w:fldCharType="begin">
          <w:ffData>
            <w:name w:val="Kontrollkästchen2"/>
            <w:enabled/>
            <w:calcOnExit w:val="0"/>
            <w:checkBox>
              <w:sizeAuto/>
              <w:default w:val="0"/>
            </w:checkBox>
          </w:ffData>
        </w:fldChar>
      </w:r>
      <w:bookmarkStart w:id="3" w:name="Kontrollkästchen2"/>
      <w:r w:rsidRPr="00F32F18">
        <w:rPr>
          <w:rFonts w:ascii="Calibri" w:eastAsiaTheme="minorHAnsi" w:hAnsi="Calibri" w:cs="Calibri"/>
          <w:b/>
          <w:sz w:val="24"/>
          <w:szCs w:val="24"/>
          <w:lang w:val="de-AT"/>
        </w:rPr>
        <w:instrText xml:space="preserve"> FORMCHECKBOX </w:instrText>
      </w:r>
      <w:r w:rsidR="004A418C">
        <w:rPr>
          <w:rFonts w:ascii="Calibri" w:eastAsiaTheme="minorHAnsi" w:hAnsi="Calibri" w:cs="Calibri"/>
          <w:b/>
          <w:sz w:val="24"/>
          <w:szCs w:val="24"/>
          <w:lang w:val="de-AT"/>
        </w:rPr>
      </w:r>
      <w:r w:rsidR="004A418C">
        <w:rPr>
          <w:rFonts w:ascii="Calibri" w:eastAsiaTheme="minorHAnsi" w:hAnsi="Calibri" w:cs="Calibri"/>
          <w:b/>
          <w:sz w:val="24"/>
          <w:szCs w:val="24"/>
          <w:lang w:val="de-AT"/>
        </w:rPr>
        <w:fldChar w:fldCharType="separate"/>
      </w:r>
      <w:r w:rsidRPr="00F32F18">
        <w:rPr>
          <w:rFonts w:ascii="Calibri" w:eastAsiaTheme="minorHAnsi" w:hAnsi="Calibri" w:cs="Calibri"/>
          <w:b/>
          <w:sz w:val="24"/>
          <w:szCs w:val="24"/>
          <w:lang w:val="de-AT"/>
        </w:rPr>
        <w:fldChar w:fldCharType="end"/>
      </w:r>
      <w:bookmarkEnd w:id="3"/>
      <w:r w:rsidRPr="00F32F18">
        <w:rPr>
          <w:rFonts w:ascii="Calibri" w:eastAsiaTheme="minorHAnsi" w:hAnsi="Calibri" w:cs="Calibri"/>
          <w:b/>
          <w:sz w:val="24"/>
          <w:szCs w:val="24"/>
          <w:lang w:val="de-AT"/>
        </w:rPr>
        <w:t xml:space="preserve"> JA</w:t>
      </w:r>
      <w:r w:rsidRPr="00F32F18">
        <w:rPr>
          <w:rFonts w:ascii="Calibri" w:eastAsiaTheme="minorHAnsi" w:hAnsi="Calibri" w:cs="Calibri"/>
          <w:b/>
          <w:sz w:val="24"/>
          <w:szCs w:val="24"/>
          <w:lang w:val="de-AT"/>
        </w:rPr>
        <w:tab/>
      </w:r>
      <w:r w:rsidRPr="00F32F18">
        <w:rPr>
          <w:rFonts w:ascii="Calibri" w:eastAsiaTheme="minorHAnsi" w:hAnsi="Calibri" w:cs="Calibri"/>
          <w:b/>
          <w:sz w:val="24"/>
          <w:szCs w:val="24"/>
          <w:lang w:val="de-AT"/>
        </w:rPr>
        <w:tab/>
        <w:t xml:space="preserve"> </w:t>
      </w:r>
      <w:r w:rsidRPr="00F32F18">
        <w:rPr>
          <w:rFonts w:ascii="Calibri" w:eastAsiaTheme="minorHAnsi" w:hAnsi="Calibri" w:cs="Calibri"/>
          <w:b/>
          <w:sz w:val="24"/>
          <w:szCs w:val="24"/>
          <w:lang w:val="de-AT"/>
        </w:rPr>
        <w:fldChar w:fldCharType="begin">
          <w:ffData>
            <w:name w:val="Kontrollkästchen3"/>
            <w:enabled/>
            <w:calcOnExit w:val="0"/>
            <w:checkBox>
              <w:sizeAuto/>
              <w:default w:val="0"/>
            </w:checkBox>
          </w:ffData>
        </w:fldChar>
      </w:r>
      <w:bookmarkStart w:id="4" w:name="Kontrollkästchen3"/>
      <w:r w:rsidRPr="00F32F18">
        <w:rPr>
          <w:rFonts w:ascii="Calibri" w:eastAsiaTheme="minorHAnsi" w:hAnsi="Calibri" w:cs="Calibri"/>
          <w:b/>
          <w:sz w:val="24"/>
          <w:szCs w:val="24"/>
          <w:lang w:val="de-AT"/>
        </w:rPr>
        <w:instrText xml:space="preserve"> FORMCHECKBOX </w:instrText>
      </w:r>
      <w:r w:rsidR="004A418C">
        <w:rPr>
          <w:rFonts w:ascii="Calibri" w:eastAsiaTheme="minorHAnsi" w:hAnsi="Calibri" w:cs="Calibri"/>
          <w:b/>
          <w:sz w:val="24"/>
          <w:szCs w:val="24"/>
          <w:lang w:val="de-AT"/>
        </w:rPr>
      </w:r>
      <w:r w:rsidR="004A418C">
        <w:rPr>
          <w:rFonts w:ascii="Calibri" w:eastAsiaTheme="minorHAnsi" w:hAnsi="Calibri" w:cs="Calibri"/>
          <w:b/>
          <w:sz w:val="24"/>
          <w:szCs w:val="24"/>
          <w:lang w:val="de-AT"/>
        </w:rPr>
        <w:fldChar w:fldCharType="separate"/>
      </w:r>
      <w:r w:rsidRPr="00F32F18">
        <w:rPr>
          <w:rFonts w:ascii="Calibri" w:eastAsiaTheme="minorHAnsi" w:hAnsi="Calibri" w:cs="Calibri"/>
          <w:b/>
          <w:sz w:val="24"/>
          <w:szCs w:val="24"/>
          <w:lang w:val="de-AT"/>
        </w:rPr>
        <w:fldChar w:fldCharType="end"/>
      </w:r>
      <w:bookmarkEnd w:id="4"/>
      <w:r w:rsidRPr="00F32F18">
        <w:rPr>
          <w:rFonts w:ascii="Calibri" w:eastAsiaTheme="minorHAnsi" w:hAnsi="Calibri" w:cs="Calibri"/>
          <w:b/>
          <w:sz w:val="24"/>
          <w:szCs w:val="24"/>
          <w:lang w:val="de-AT"/>
        </w:rPr>
        <w:t xml:space="preserve"> NEIN</w:t>
      </w:r>
    </w:p>
    <w:p w:rsidR="00F32F18" w:rsidRPr="00F32F18" w:rsidRDefault="00F32F18" w:rsidP="00F32F18">
      <w:pPr>
        <w:shd w:val="clear" w:color="auto" w:fill="F2F2F2" w:themeFill="background1" w:themeFillShade="F2"/>
        <w:tabs>
          <w:tab w:val="left" w:pos="1233"/>
        </w:tabs>
        <w:overflowPunct w:val="0"/>
        <w:autoSpaceDE w:val="0"/>
        <w:autoSpaceDN w:val="0"/>
        <w:adjustRightInd w:val="0"/>
        <w:spacing w:before="60" w:after="120" w:line="276" w:lineRule="auto"/>
        <w:textAlignment w:val="baseline"/>
        <w:rPr>
          <w:rFonts w:ascii="Calibri" w:eastAsiaTheme="minorHAnsi" w:hAnsi="Calibri" w:cs="Calibri"/>
          <w:b/>
          <w:sz w:val="24"/>
          <w:szCs w:val="24"/>
        </w:rPr>
      </w:pPr>
      <w:r w:rsidRPr="00F32F18">
        <w:rPr>
          <w:rFonts w:ascii="Calibri" w:eastAsiaTheme="minorHAnsi" w:hAnsi="Calibri" w:cs="Calibri"/>
          <w:b/>
          <w:sz w:val="24"/>
          <w:szCs w:val="24"/>
        </w:rPr>
        <w:t>vertreten durch:</w:t>
      </w:r>
    </w:p>
    <w:p w:rsidR="00F32F18" w:rsidRPr="00597142" w:rsidRDefault="00F32F18" w:rsidP="00F32F1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0" w:line="276" w:lineRule="auto"/>
        <w:rPr>
          <w:rFonts w:eastAsiaTheme="minorHAnsi" w:cs="Calibri"/>
          <w:sz w:val="16"/>
          <w:szCs w:val="16"/>
        </w:rPr>
      </w:pPr>
    </w:p>
    <w:p w:rsidR="00F32F18" w:rsidRPr="006511B0" w:rsidRDefault="00F32F18" w:rsidP="006511B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60" w:line="276" w:lineRule="auto"/>
        <w:rPr>
          <w:rFonts w:eastAsiaTheme="minorHAnsi" w:cs="Calibri"/>
          <w:sz w:val="24"/>
          <w:szCs w:val="24"/>
        </w:rPr>
      </w:pPr>
      <w:r w:rsidRPr="006511B0">
        <w:rPr>
          <w:rFonts w:eastAsiaTheme="minorHAnsi" w:cs="Calibri"/>
          <w:sz w:val="24"/>
          <w:szCs w:val="24"/>
        </w:rPr>
        <w:fldChar w:fldCharType="begin">
          <w:ffData>
            <w:name w:val=""/>
            <w:enabled/>
            <w:calcOnExit w:val="0"/>
            <w:checkBox>
              <w:sizeAuto/>
              <w:default w:val="0"/>
            </w:checkBox>
          </w:ffData>
        </w:fldChar>
      </w:r>
      <w:r w:rsidRPr="006511B0">
        <w:rPr>
          <w:rFonts w:eastAsiaTheme="minorHAnsi" w:cs="Calibri"/>
          <w:sz w:val="24"/>
          <w:szCs w:val="24"/>
        </w:rPr>
        <w:instrText xml:space="preserve"> FORMCHECKBOX </w:instrText>
      </w:r>
      <w:r w:rsidR="004A418C">
        <w:rPr>
          <w:rFonts w:eastAsiaTheme="minorHAnsi" w:cs="Calibri"/>
          <w:sz w:val="24"/>
          <w:szCs w:val="24"/>
        </w:rPr>
      </w:r>
      <w:r w:rsidR="004A418C">
        <w:rPr>
          <w:rFonts w:eastAsiaTheme="minorHAnsi" w:cs="Calibri"/>
          <w:sz w:val="24"/>
          <w:szCs w:val="24"/>
        </w:rPr>
        <w:fldChar w:fldCharType="separate"/>
      </w:r>
      <w:r w:rsidRPr="006511B0">
        <w:rPr>
          <w:rFonts w:eastAsiaTheme="minorHAnsi" w:cs="Calibri"/>
          <w:sz w:val="24"/>
          <w:szCs w:val="24"/>
        </w:rPr>
        <w:fldChar w:fldCharType="end"/>
      </w:r>
      <w:r w:rsidRPr="006511B0">
        <w:rPr>
          <w:rFonts w:eastAsiaTheme="minorHAnsi" w:cs="Calibri"/>
          <w:sz w:val="24"/>
          <w:szCs w:val="24"/>
        </w:rPr>
        <w:t xml:space="preserve"> Frau</w:t>
      </w:r>
      <w:r w:rsidRPr="006511B0">
        <w:rPr>
          <w:rFonts w:eastAsiaTheme="minorHAnsi" w:cs="Calibri"/>
          <w:sz w:val="24"/>
          <w:szCs w:val="24"/>
        </w:rPr>
        <w:tab/>
      </w:r>
      <w:r w:rsidRPr="006511B0">
        <w:rPr>
          <w:rFonts w:eastAsiaTheme="minorHAnsi" w:cs="Calibri"/>
          <w:sz w:val="24"/>
          <w:szCs w:val="24"/>
        </w:rPr>
        <w:fldChar w:fldCharType="begin">
          <w:ffData>
            <w:name w:val=""/>
            <w:enabled/>
            <w:calcOnExit w:val="0"/>
            <w:checkBox>
              <w:sizeAuto/>
              <w:default w:val="0"/>
            </w:checkBox>
          </w:ffData>
        </w:fldChar>
      </w:r>
      <w:r w:rsidRPr="006511B0">
        <w:rPr>
          <w:rFonts w:eastAsiaTheme="minorHAnsi" w:cs="Calibri"/>
          <w:sz w:val="24"/>
          <w:szCs w:val="24"/>
        </w:rPr>
        <w:instrText xml:space="preserve"> FORMCHECKBOX </w:instrText>
      </w:r>
      <w:r w:rsidR="004A418C">
        <w:rPr>
          <w:rFonts w:eastAsiaTheme="minorHAnsi" w:cs="Calibri"/>
          <w:sz w:val="24"/>
          <w:szCs w:val="24"/>
        </w:rPr>
      </w:r>
      <w:r w:rsidR="004A418C">
        <w:rPr>
          <w:rFonts w:eastAsiaTheme="minorHAnsi" w:cs="Calibri"/>
          <w:sz w:val="24"/>
          <w:szCs w:val="24"/>
        </w:rPr>
        <w:fldChar w:fldCharType="separate"/>
      </w:r>
      <w:r w:rsidRPr="006511B0">
        <w:rPr>
          <w:rFonts w:eastAsiaTheme="minorHAnsi" w:cs="Calibri"/>
          <w:sz w:val="24"/>
          <w:szCs w:val="24"/>
        </w:rPr>
        <w:fldChar w:fldCharType="end"/>
      </w:r>
      <w:r w:rsidRPr="006511B0">
        <w:rPr>
          <w:rFonts w:eastAsiaTheme="minorHAnsi" w:cs="Calibri"/>
          <w:sz w:val="24"/>
          <w:szCs w:val="24"/>
        </w:rPr>
        <w:t xml:space="preserve"> Herrn</w:t>
      </w:r>
    </w:p>
    <w:p w:rsidR="00F32F18" w:rsidRPr="006511B0" w:rsidRDefault="00F32F18" w:rsidP="006511B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Lines="60" w:before="144" w:afterLines="60" w:after="144" w:line="276" w:lineRule="auto"/>
        <w:rPr>
          <w:rFonts w:eastAsiaTheme="minorHAnsi" w:cs="Calibri"/>
          <w:sz w:val="24"/>
          <w:szCs w:val="24"/>
        </w:rPr>
      </w:pPr>
      <w:r w:rsidRPr="006511B0">
        <w:rPr>
          <w:rFonts w:eastAsiaTheme="minorHAnsi" w:cs="Calibri"/>
          <w:sz w:val="24"/>
          <w:szCs w:val="24"/>
        </w:rPr>
        <w:t xml:space="preserve">Vor- und Zuname: </w:t>
      </w:r>
      <w:r w:rsidRPr="006511B0">
        <w:rPr>
          <w:rFonts w:eastAsiaTheme="minorHAnsi" w:cs="Calibri"/>
          <w:sz w:val="24"/>
          <w:szCs w:val="24"/>
        </w:rPr>
        <w:fldChar w:fldCharType="begin">
          <w:ffData>
            <w:name w:val="Text19"/>
            <w:enabled/>
            <w:calcOnExit w:val="0"/>
            <w:textInput/>
          </w:ffData>
        </w:fldChar>
      </w:r>
      <w:r w:rsidRPr="006511B0">
        <w:rPr>
          <w:rFonts w:eastAsiaTheme="minorHAnsi" w:cs="Calibri"/>
          <w:sz w:val="24"/>
          <w:szCs w:val="24"/>
        </w:rPr>
        <w:instrText xml:space="preserve"> FORMTEXT </w:instrText>
      </w:r>
      <w:r w:rsidRPr="006511B0">
        <w:rPr>
          <w:rFonts w:eastAsiaTheme="minorHAnsi" w:cs="Calibri"/>
          <w:sz w:val="24"/>
          <w:szCs w:val="24"/>
        </w:rPr>
      </w:r>
      <w:r w:rsidRPr="006511B0">
        <w:rPr>
          <w:rFonts w:eastAsiaTheme="minorHAnsi" w:cs="Calibri"/>
          <w:sz w:val="24"/>
          <w:szCs w:val="24"/>
        </w:rPr>
        <w:fldChar w:fldCharType="separate"/>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fldChar w:fldCharType="end"/>
      </w:r>
      <w:r w:rsidRPr="006511B0">
        <w:rPr>
          <w:rFonts w:eastAsiaTheme="minorHAnsi" w:cs="Calibri"/>
          <w:sz w:val="24"/>
          <w:szCs w:val="24"/>
        </w:rPr>
        <w:tab/>
      </w:r>
    </w:p>
    <w:p w:rsidR="00F32F18" w:rsidRPr="006511B0" w:rsidRDefault="00F32F18" w:rsidP="006511B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Lines="60" w:before="144" w:afterLines="60" w:after="144" w:line="276" w:lineRule="auto"/>
        <w:rPr>
          <w:rFonts w:eastAsiaTheme="minorHAnsi" w:cs="Calibri"/>
          <w:sz w:val="24"/>
          <w:szCs w:val="24"/>
        </w:rPr>
      </w:pPr>
      <w:r w:rsidRPr="006511B0">
        <w:rPr>
          <w:rFonts w:eastAsiaTheme="minorHAnsi" w:cs="Calibri"/>
          <w:sz w:val="24"/>
          <w:szCs w:val="24"/>
        </w:rPr>
        <w:t xml:space="preserve">Art der Vertretung: </w:t>
      </w:r>
      <w:r w:rsidRPr="006511B0">
        <w:rPr>
          <w:rFonts w:eastAsiaTheme="minorHAnsi" w:cs="Calibri"/>
          <w:sz w:val="24"/>
          <w:szCs w:val="24"/>
        </w:rPr>
        <w:fldChar w:fldCharType="begin">
          <w:ffData>
            <w:name w:val="Text19"/>
            <w:enabled/>
            <w:calcOnExit w:val="0"/>
            <w:textInput/>
          </w:ffData>
        </w:fldChar>
      </w:r>
      <w:r w:rsidRPr="006511B0">
        <w:rPr>
          <w:rFonts w:eastAsiaTheme="minorHAnsi" w:cs="Calibri"/>
          <w:sz w:val="24"/>
          <w:szCs w:val="24"/>
        </w:rPr>
        <w:instrText xml:space="preserve"> FORMTEXT </w:instrText>
      </w:r>
      <w:r w:rsidRPr="006511B0">
        <w:rPr>
          <w:rFonts w:eastAsiaTheme="minorHAnsi" w:cs="Calibri"/>
          <w:sz w:val="24"/>
          <w:szCs w:val="24"/>
        </w:rPr>
      </w:r>
      <w:r w:rsidRPr="006511B0">
        <w:rPr>
          <w:rFonts w:eastAsiaTheme="minorHAnsi" w:cs="Calibri"/>
          <w:sz w:val="24"/>
          <w:szCs w:val="24"/>
        </w:rPr>
        <w:fldChar w:fldCharType="separate"/>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fldChar w:fldCharType="end"/>
      </w:r>
    </w:p>
    <w:p w:rsidR="00F32F18" w:rsidRPr="006511B0" w:rsidRDefault="00F32F18" w:rsidP="006511B0">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beforeLines="60" w:before="144" w:afterLines="60" w:after="144" w:line="276" w:lineRule="auto"/>
        <w:rPr>
          <w:rFonts w:eastAsiaTheme="minorHAnsi" w:cs="Calibri"/>
          <w:sz w:val="24"/>
          <w:szCs w:val="24"/>
        </w:rPr>
      </w:pPr>
      <w:r w:rsidRPr="006511B0">
        <w:rPr>
          <w:rFonts w:eastAsiaTheme="minorHAnsi" w:cs="Calibri"/>
          <w:sz w:val="24"/>
          <w:szCs w:val="24"/>
        </w:rPr>
        <w:t xml:space="preserve">Kontakt:  </w:t>
      </w:r>
      <w:r w:rsidRPr="006511B0">
        <w:rPr>
          <w:rFonts w:eastAsiaTheme="minorHAnsi" w:cs="Calibri"/>
          <w:sz w:val="24"/>
          <w:szCs w:val="24"/>
        </w:rPr>
        <w:fldChar w:fldCharType="begin">
          <w:ffData>
            <w:name w:val="Text19"/>
            <w:enabled/>
            <w:calcOnExit w:val="0"/>
            <w:textInput/>
          </w:ffData>
        </w:fldChar>
      </w:r>
      <w:r w:rsidRPr="006511B0">
        <w:rPr>
          <w:rFonts w:eastAsiaTheme="minorHAnsi" w:cs="Calibri"/>
          <w:sz w:val="24"/>
          <w:szCs w:val="24"/>
        </w:rPr>
        <w:instrText xml:space="preserve"> FORMTEXT </w:instrText>
      </w:r>
      <w:r w:rsidRPr="006511B0">
        <w:rPr>
          <w:rFonts w:eastAsiaTheme="minorHAnsi" w:cs="Calibri"/>
          <w:sz w:val="24"/>
          <w:szCs w:val="24"/>
        </w:rPr>
      </w:r>
      <w:r w:rsidRPr="006511B0">
        <w:rPr>
          <w:rFonts w:eastAsiaTheme="minorHAnsi" w:cs="Calibri"/>
          <w:sz w:val="24"/>
          <w:szCs w:val="24"/>
        </w:rPr>
        <w:fldChar w:fldCharType="separate"/>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fldChar w:fldCharType="end"/>
      </w:r>
    </w:p>
    <w:p w:rsidR="00F25B08" w:rsidRDefault="00F32F18" w:rsidP="00CB1C3D">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0" w:line="276" w:lineRule="auto"/>
        <w:rPr>
          <w:rFonts w:eastAsiaTheme="minorHAnsi" w:cstheme="minorHAnsi"/>
          <w:b/>
          <w:sz w:val="24"/>
          <w:szCs w:val="24"/>
          <w:lang w:val="de-AT"/>
        </w:rPr>
      </w:pPr>
      <w:r w:rsidRPr="006511B0">
        <w:rPr>
          <w:rFonts w:eastAsiaTheme="minorHAnsi" w:cs="Calibri"/>
          <w:sz w:val="24"/>
          <w:szCs w:val="24"/>
        </w:rPr>
        <w:t xml:space="preserve">Identitätsprüfung: </w:t>
      </w:r>
      <w:r w:rsidRPr="006511B0">
        <w:rPr>
          <w:rFonts w:eastAsiaTheme="minorHAnsi" w:cs="Calibri"/>
          <w:sz w:val="24"/>
          <w:szCs w:val="24"/>
        </w:rPr>
        <w:fldChar w:fldCharType="begin">
          <w:ffData>
            <w:name w:val="Text77"/>
            <w:enabled/>
            <w:calcOnExit w:val="0"/>
            <w:textInput/>
          </w:ffData>
        </w:fldChar>
      </w:r>
      <w:bookmarkStart w:id="5" w:name="Text77"/>
      <w:r w:rsidRPr="006511B0">
        <w:rPr>
          <w:rFonts w:eastAsiaTheme="minorHAnsi" w:cs="Calibri"/>
          <w:sz w:val="24"/>
          <w:szCs w:val="24"/>
        </w:rPr>
        <w:instrText xml:space="preserve"> FORMTEXT </w:instrText>
      </w:r>
      <w:r w:rsidRPr="006511B0">
        <w:rPr>
          <w:rFonts w:eastAsiaTheme="minorHAnsi" w:cs="Calibri"/>
          <w:sz w:val="24"/>
          <w:szCs w:val="24"/>
        </w:rPr>
      </w:r>
      <w:r w:rsidRPr="006511B0">
        <w:rPr>
          <w:rFonts w:eastAsiaTheme="minorHAnsi" w:cs="Calibri"/>
          <w:sz w:val="24"/>
          <w:szCs w:val="24"/>
        </w:rPr>
        <w:fldChar w:fldCharType="separate"/>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t> </w:t>
      </w:r>
      <w:r w:rsidRPr="006511B0">
        <w:rPr>
          <w:rFonts w:eastAsiaTheme="minorHAnsi" w:cs="Calibri"/>
          <w:sz w:val="24"/>
          <w:szCs w:val="24"/>
        </w:rPr>
        <w:fldChar w:fldCharType="end"/>
      </w:r>
      <w:bookmarkEnd w:id="5"/>
    </w:p>
    <w:p w:rsidR="00CB1C3D" w:rsidRPr="00CB1C3D" w:rsidRDefault="00CB1C3D" w:rsidP="00CB1C3D">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spacing w:after="0" w:line="240" w:lineRule="auto"/>
        <w:rPr>
          <w:rFonts w:eastAsiaTheme="minorHAnsi" w:cs="Calibri"/>
          <w:sz w:val="16"/>
          <w:szCs w:val="16"/>
        </w:rPr>
      </w:pPr>
    </w:p>
    <w:p w:rsidR="00CB1C3D" w:rsidRDefault="00CB1C3D">
      <w:pPr>
        <w:rPr>
          <w:rFonts w:eastAsiaTheme="minorHAnsi" w:cstheme="minorHAnsi"/>
          <w:b/>
          <w:sz w:val="24"/>
          <w:szCs w:val="24"/>
          <w:lang w:val="de-AT"/>
        </w:rPr>
      </w:pPr>
      <w:r>
        <w:rPr>
          <w:rFonts w:eastAsiaTheme="minorHAnsi" w:cstheme="minorHAnsi"/>
          <w:b/>
          <w:sz w:val="24"/>
          <w:szCs w:val="24"/>
          <w:lang w:val="de-AT"/>
        </w:rPr>
        <w:br w:type="page"/>
      </w:r>
    </w:p>
    <w:p w:rsidR="00B81DAC" w:rsidRPr="008F5E93" w:rsidRDefault="00154958" w:rsidP="00B81DAC">
      <w:pPr>
        <w:spacing w:before="240" w:line="276" w:lineRule="auto"/>
        <w:rPr>
          <w:rFonts w:eastAsiaTheme="minorHAnsi" w:cstheme="minorHAnsi"/>
          <w:b/>
          <w:sz w:val="24"/>
          <w:szCs w:val="24"/>
          <w:lang w:val="de-AT"/>
        </w:rPr>
      </w:pPr>
      <w:r w:rsidRPr="008F5E93">
        <w:rPr>
          <w:rFonts w:eastAsiaTheme="minorHAnsi" w:cstheme="minorHAnsi"/>
          <w:b/>
          <w:sz w:val="24"/>
          <w:szCs w:val="24"/>
          <w:lang w:val="de-AT"/>
        </w:rPr>
        <w:lastRenderedPageBreak/>
        <w:t>DAUER DER VEREINBARUNG</w:t>
      </w:r>
    </w:p>
    <w:p w:rsidR="00154958" w:rsidRPr="000020D4" w:rsidRDefault="00154958" w:rsidP="00F80B55">
      <w:pPr>
        <w:spacing w:before="60" w:after="0" w:line="276" w:lineRule="auto"/>
        <w:rPr>
          <w:rFonts w:ascii="Calibri" w:eastAsiaTheme="minorHAnsi" w:hAnsi="Calibri" w:cs="Calibri"/>
          <w:b/>
          <w:sz w:val="24"/>
          <w:szCs w:val="24"/>
          <w:lang w:val="de-AT"/>
        </w:rPr>
      </w:pPr>
      <w:r w:rsidRPr="000020D4">
        <w:rPr>
          <w:rFonts w:ascii="Calibri" w:eastAsiaTheme="minorHAnsi" w:hAnsi="Calibri" w:cs="Calibri"/>
          <w:sz w:val="24"/>
          <w:szCs w:val="24"/>
          <w:lang w:val="de-AT"/>
        </w:rPr>
        <w:fldChar w:fldCharType="begin">
          <w:ffData>
            <w:name w:val=""/>
            <w:enabled/>
            <w:calcOnExit w:val="0"/>
            <w:checkBox>
              <w:sizeAuto/>
              <w:default w:val="0"/>
            </w:checkBox>
          </w:ffData>
        </w:fldChar>
      </w:r>
      <w:r w:rsidRPr="000020D4">
        <w:rPr>
          <w:rFonts w:ascii="Calibri" w:eastAsiaTheme="minorHAnsi" w:hAnsi="Calibri" w:cs="Calibri"/>
          <w:sz w:val="24"/>
          <w:szCs w:val="24"/>
          <w:lang w:val="de-AT"/>
        </w:rPr>
        <w:instrText xml:space="preserve"> FORMCHECKBOX </w:instrText>
      </w:r>
      <w:r w:rsidR="004A418C">
        <w:rPr>
          <w:rFonts w:ascii="Calibri" w:eastAsiaTheme="minorHAnsi" w:hAnsi="Calibri" w:cs="Calibri"/>
          <w:sz w:val="24"/>
          <w:szCs w:val="24"/>
          <w:lang w:val="de-AT"/>
        </w:rPr>
      </w:r>
      <w:r w:rsidR="004A418C">
        <w:rPr>
          <w:rFonts w:ascii="Calibri" w:eastAsiaTheme="minorHAnsi" w:hAnsi="Calibri" w:cs="Calibri"/>
          <w:sz w:val="24"/>
          <w:szCs w:val="24"/>
          <w:lang w:val="de-AT"/>
        </w:rPr>
        <w:fldChar w:fldCharType="separate"/>
      </w:r>
      <w:r w:rsidRPr="000020D4">
        <w:rPr>
          <w:rFonts w:ascii="Calibri" w:eastAsiaTheme="minorHAnsi" w:hAnsi="Calibri" w:cs="Calibri"/>
          <w:sz w:val="24"/>
          <w:szCs w:val="24"/>
          <w:lang w:val="de-AT"/>
        </w:rPr>
        <w:fldChar w:fldCharType="end"/>
      </w:r>
      <w:r w:rsidRPr="000020D4">
        <w:rPr>
          <w:rFonts w:ascii="Calibri" w:eastAsiaTheme="minorHAnsi" w:hAnsi="Calibri" w:cs="Calibri"/>
          <w:sz w:val="24"/>
          <w:szCs w:val="24"/>
          <w:lang w:val="de-AT"/>
        </w:rPr>
        <w:t xml:space="preserve"> </w:t>
      </w:r>
      <w:r w:rsidR="00691E3B" w:rsidRPr="000020D4">
        <w:rPr>
          <w:rFonts w:ascii="Calibri" w:eastAsiaTheme="minorHAnsi" w:hAnsi="Calibri" w:cs="Calibri"/>
          <w:sz w:val="24"/>
          <w:szCs w:val="24"/>
          <w:lang w:val="de-AT"/>
        </w:rPr>
        <w:t>Die Vereinbarung</w:t>
      </w:r>
      <w:r w:rsidRPr="000020D4">
        <w:rPr>
          <w:rFonts w:ascii="Calibri" w:eastAsiaTheme="minorHAnsi" w:hAnsi="Calibri" w:cs="Calibri"/>
          <w:sz w:val="24"/>
          <w:szCs w:val="24"/>
          <w:lang w:val="de-AT"/>
        </w:rPr>
        <w:t xml:space="preserve"> beginnt am</w:t>
      </w:r>
      <w:r w:rsidRPr="000020D4">
        <w:rPr>
          <w:rFonts w:ascii="Calibri" w:eastAsiaTheme="minorHAnsi" w:hAnsi="Calibri" w:cs="Calibri"/>
          <w:b/>
          <w:sz w:val="24"/>
          <w:szCs w:val="24"/>
          <w:lang w:val="de-AT"/>
        </w:rPr>
        <w:t xml:space="preserve"> </w:t>
      </w:r>
      <w:r w:rsidRPr="000020D4">
        <w:rPr>
          <w:rFonts w:ascii="Calibri" w:eastAsiaTheme="minorHAnsi" w:hAnsi="Calibri" w:cs="Calibri"/>
          <w:sz w:val="24"/>
          <w:szCs w:val="24"/>
          <w:lang w:val="de-AT"/>
        </w:rPr>
        <w:fldChar w:fldCharType="begin">
          <w:ffData>
            <w:name w:val=""/>
            <w:enabled/>
            <w:calcOnExit w:val="0"/>
            <w:textInput/>
          </w:ffData>
        </w:fldChar>
      </w:r>
      <w:r w:rsidRPr="000020D4">
        <w:rPr>
          <w:rFonts w:ascii="Calibri" w:eastAsiaTheme="minorHAnsi" w:hAnsi="Calibri" w:cs="Calibri"/>
          <w:sz w:val="24"/>
          <w:szCs w:val="24"/>
          <w:lang w:val="de-AT"/>
        </w:rPr>
        <w:instrText xml:space="preserve"> FORMTEXT </w:instrText>
      </w:r>
      <w:r w:rsidRPr="000020D4">
        <w:rPr>
          <w:rFonts w:ascii="Calibri" w:eastAsiaTheme="minorHAnsi" w:hAnsi="Calibri" w:cs="Calibri"/>
          <w:sz w:val="24"/>
          <w:szCs w:val="24"/>
          <w:lang w:val="de-AT"/>
        </w:rPr>
      </w:r>
      <w:r w:rsidRPr="000020D4">
        <w:rPr>
          <w:rFonts w:ascii="Calibri" w:eastAsiaTheme="minorHAnsi" w:hAnsi="Calibri" w:cs="Calibri"/>
          <w:sz w:val="24"/>
          <w:szCs w:val="24"/>
          <w:lang w:val="de-AT"/>
        </w:rPr>
        <w:fldChar w:fldCharType="separate"/>
      </w:r>
      <w:r w:rsidRPr="000020D4">
        <w:rPr>
          <w:rFonts w:ascii="Calibri" w:eastAsiaTheme="minorHAnsi" w:hAnsi="Calibri" w:cs="Calibri"/>
          <w:noProof/>
          <w:sz w:val="24"/>
          <w:szCs w:val="24"/>
          <w:lang w:val="de-AT"/>
        </w:rPr>
        <w:t> </w:t>
      </w:r>
      <w:r w:rsidRPr="000020D4">
        <w:rPr>
          <w:rFonts w:ascii="Calibri" w:eastAsiaTheme="minorHAnsi" w:hAnsi="Calibri" w:cs="Calibri"/>
          <w:noProof/>
          <w:sz w:val="24"/>
          <w:szCs w:val="24"/>
          <w:lang w:val="de-AT"/>
        </w:rPr>
        <w:t> </w:t>
      </w:r>
      <w:r w:rsidRPr="000020D4">
        <w:rPr>
          <w:rFonts w:ascii="Calibri" w:eastAsiaTheme="minorHAnsi" w:hAnsi="Calibri" w:cs="Calibri"/>
          <w:noProof/>
          <w:sz w:val="24"/>
          <w:szCs w:val="24"/>
          <w:lang w:val="de-AT"/>
        </w:rPr>
        <w:t> </w:t>
      </w:r>
      <w:r w:rsidRPr="000020D4">
        <w:rPr>
          <w:rFonts w:ascii="Calibri" w:eastAsiaTheme="minorHAnsi" w:hAnsi="Calibri" w:cs="Calibri"/>
          <w:noProof/>
          <w:sz w:val="24"/>
          <w:szCs w:val="24"/>
          <w:lang w:val="de-AT"/>
        </w:rPr>
        <w:t> </w:t>
      </w:r>
      <w:r w:rsidRPr="000020D4">
        <w:rPr>
          <w:rFonts w:ascii="Calibri" w:eastAsiaTheme="minorHAnsi" w:hAnsi="Calibri" w:cs="Calibri"/>
          <w:noProof/>
          <w:sz w:val="24"/>
          <w:szCs w:val="24"/>
          <w:lang w:val="de-AT"/>
        </w:rPr>
        <w:t> </w:t>
      </w:r>
      <w:r w:rsidRPr="000020D4">
        <w:rPr>
          <w:rFonts w:ascii="Calibri" w:eastAsiaTheme="minorHAnsi" w:hAnsi="Calibri" w:cs="Calibri"/>
          <w:sz w:val="24"/>
          <w:szCs w:val="24"/>
          <w:lang w:val="de-AT"/>
        </w:rPr>
        <w:fldChar w:fldCharType="end"/>
      </w:r>
      <w:r w:rsidRPr="000020D4">
        <w:rPr>
          <w:rFonts w:ascii="Calibri" w:eastAsiaTheme="minorHAnsi" w:hAnsi="Calibri" w:cs="Calibri"/>
          <w:sz w:val="24"/>
          <w:szCs w:val="24"/>
          <w:lang w:val="de-AT"/>
        </w:rPr>
        <w:t xml:space="preserve"> und wird auf unbestimmte Zeit abgeschlossen.</w:t>
      </w:r>
    </w:p>
    <w:p w:rsidR="00154958" w:rsidRPr="000020D4" w:rsidRDefault="00566917" w:rsidP="00F80B55">
      <w:pPr>
        <w:spacing w:before="60" w:after="0" w:line="276" w:lineRule="auto"/>
        <w:rPr>
          <w:rFonts w:ascii="Calibri" w:eastAsiaTheme="minorHAnsi" w:hAnsi="Calibri" w:cs="Calibri"/>
          <w:b/>
          <w:sz w:val="24"/>
          <w:szCs w:val="24"/>
          <w:lang w:val="de-AT"/>
        </w:rPr>
      </w:pPr>
      <w:r w:rsidRPr="000020D4">
        <w:rPr>
          <w:rFonts w:ascii="Calibri" w:eastAsiaTheme="minorHAnsi" w:hAnsi="Calibri" w:cs="Calibri"/>
          <w:sz w:val="24"/>
          <w:szCs w:val="24"/>
          <w:lang w:val="de-AT"/>
        </w:rPr>
        <w:fldChar w:fldCharType="begin">
          <w:ffData>
            <w:name w:val=""/>
            <w:enabled/>
            <w:calcOnExit w:val="0"/>
            <w:checkBox>
              <w:sizeAuto/>
              <w:default w:val="0"/>
            </w:checkBox>
          </w:ffData>
        </w:fldChar>
      </w:r>
      <w:r w:rsidRPr="000020D4">
        <w:rPr>
          <w:rFonts w:ascii="Calibri" w:eastAsiaTheme="minorHAnsi" w:hAnsi="Calibri" w:cs="Calibri"/>
          <w:sz w:val="24"/>
          <w:szCs w:val="24"/>
          <w:lang w:val="de-AT"/>
        </w:rPr>
        <w:instrText xml:space="preserve"> FORMCHECKBOX </w:instrText>
      </w:r>
      <w:r w:rsidR="004A418C">
        <w:rPr>
          <w:rFonts w:ascii="Calibri" w:eastAsiaTheme="minorHAnsi" w:hAnsi="Calibri" w:cs="Calibri"/>
          <w:sz w:val="24"/>
          <w:szCs w:val="24"/>
          <w:lang w:val="de-AT"/>
        </w:rPr>
      </w:r>
      <w:r w:rsidR="004A418C">
        <w:rPr>
          <w:rFonts w:ascii="Calibri" w:eastAsiaTheme="minorHAnsi" w:hAnsi="Calibri" w:cs="Calibri"/>
          <w:sz w:val="24"/>
          <w:szCs w:val="24"/>
          <w:lang w:val="de-AT"/>
        </w:rPr>
        <w:fldChar w:fldCharType="separate"/>
      </w:r>
      <w:r w:rsidRPr="000020D4">
        <w:rPr>
          <w:rFonts w:ascii="Calibri" w:eastAsiaTheme="minorHAnsi" w:hAnsi="Calibri" w:cs="Calibri"/>
          <w:sz w:val="24"/>
          <w:szCs w:val="24"/>
          <w:lang w:val="de-AT"/>
        </w:rPr>
        <w:fldChar w:fldCharType="end"/>
      </w:r>
      <w:r w:rsidR="00154958" w:rsidRPr="000020D4">
        <w:rPr>
          <w:rFonts w:ascii="Calibri" w:eastAsiaTheme="minorHAnsi" w:hAnsi="Calibri" w:cs="Calibri"/>
          <w:sz w:val="24"/>
          <w:szCs w:val="24"/>
          <w:lang w:val="de-AT"/>
        </w:rPr>
        <w:t xml:space="preserve"> D</w:t>
      </w:r>
      <w:r w:rsidR="00691E3B" w:rsidRPr="000020D4">
        <w:rPr>
          <w:rFonts w:ascii="Calibri" w:eastAsiaTheme="minorHAnsi" w:hAnsi="Calibri" w:cs="Calibri"/>
          <w:sz w:val="24"/>
          <w:szCs w:val="24"/>
          <w:lang w:val="de-AT"/>
        </w:rPr>
        <w:t xml:space="preserve">ie Vereinbarung </w:t>
      </w:r>
      <w:r w:rsidR="00154958" w:rsidRPr="000020D4">
        <w:rPr>
          <w:rFonts w:ascii="Calibri" w:eastAsiaTheme="minorHAnsi" w:hAnsi="Calibri" w:cs="Calibri"/>
          <w:sz w:val="24"/>
          <w:szCs w:val="24"/>
          <w:lang w:val="de-AT"/>
        </w:rPr>
        <w:t xml:space="preserve">wird befristet abgeschlossen; Beginn am:  </w:t>
      </w:r>
      <w:r w:rsidR="00154958" w:rsidRPr="000020D4">
        <w:rPr>
          <w:rFonts w:ascii="Calibri" w:eastAsiaTheme="minorHAnsi" w:hAnsi="Calibri" w:cs="Calibri"/>
          <w:sz w:val="24"/>
          <w:szCs w:val="24"/>
          <w:lang w:val="de-AT"/>
        </w:rPr>
        <w:fldChar w:fldCharType="begin">
          <w:ffData>
            <w:name w:val=""/>
            <w:enabled/>
            <w:calcOnExit w:val="0"/>
            <w:textInput/>
          </w:ffData>
        </w:fldChar>
      </w:r>
      <w:r w:rsidR="00154958" w:rsidRPr="000020D4">
        <w:rPr>
          <w:rFonts w:ascii="Calibri" w:eastAsiaTheme="minorHAnsi" w:hAnsi="Calibri" w:cs="Calibri"/>
          <w:sz w:val="24"/>
          <w:szCs w:val="24"/>
          <w:lang w:val="de-AT"/>
        </w:rPr>
        <w:instrText xml:space="preserve"> FORMTEXT </w:instrText>
      </w:r>
      <w:r w:rsidR="00154958" w:rsidRPr="000020D4">
        <w:rPr>
          <w:rFonts w:ascii="Calibri" w:eastAsiaTheme="minorHAnsi" w:hAnsi="Calibri" w:cs="Calibri"/>
          <w:sz w:val="24"/>
          <w:szCs w:val="24"/>
          <w:lang w:val="de-AT"/>
        </w:rPr>
      </w:r>
      <w:r w:rsidR="00154958" w:rsidRPr="000020D4">
        <w:rPr>
          <w:rFonts w:ascii="Calibri" w:eastAsiaTheme="minorHAnsi" w:hAnsi="Calibri" w:cs="Calibri"/>
          <w:sz w:val="24"/>
          <w:szCs w:val="24"/>
          <w:lang w:val="de-AT"/>
        </w:rPr>
        <w:fldChar w:fldCharType="separate"/>
      </w:r>
      <w:r w:rsidR="00154958" w:rsidRPr="000020D4">
        <w:rPr>
          <w:rFonts w:ascii="Calibri" w:eastAsiaTheme="minorHAnsi" w:hAnsi="Calibri" w:cs="Calibri"/>
          <w:noProof/>
          <w:sz w:val="24"/>
          <w:szCs w:val="24"/>
          <w:lang w:val="de-AT"/>
        </w:rPr>
        <w:t> </w:t>
      </w:r>
      <w:r w:rsidR="00154958" w:rsidRPr="000020D4">
        <w:rPr>
          <w:rFonts w:ascii="Calibri" w:eastAsiaTheme="minorHAnsi" w:hAnsi="Calibri" w:cs="Calibri"/>
          <w:noProof/>
          <w:sz w:val="24"/>
          <w:szCs w:val="24"/>
          <w:lang w:val="de-AT"/>
        </w:rPr>
        <w:t> </w:t>
      </w:r>
      <w:r w:rsidR="00154958" w:rsidRPr="000020D4">
        <w:rPr>
          <w:rFonts w:ascii="Calibri" w:eastAsiaTheme="minorHAnsi" w:hAnsi="Calibri" w:cs="Calibri"/>
          <w:noProof/>
          <w:sz w:val="24"/>
          <w:szCs w:val="24"/>
          <w:lang w:val="de-AT"/>
        </w:rPr>
        <w:t> </w:t>
      </w:r>
      <w:r w:rsidR="00154958" w:rsidRPr="000020D4">
        <w:rPr>
          <w:rFonts w:ascii="Calibri" w:eastAsiaTheme="minorHAnsi" w:hAnsi="Calibri" w:cs="Calibri"/>
          <w:noProof/>
          <w:sz w:val="24"/>
          <w:szCs w:val="24"/>
          <w:lang w:val="de-AT"/>
        </w:rPr>
        <w:t> </w:t>
      </w:r>
      <w:r w:rsidR="00154958" w:rsidRPr="000020D4">
        <w:rPr>
          <w:rFonts w:ascii="Calibri" w:eastAsiaTheme="minorHAnsi" w:hAnsi="Calibri" w:cs="Calibri"/>
          <w:noProof/>
          <w:sz w:val="24"/>
          <w:szCs w:val="24"/>
          <w:lang w:val="de-AT"/>
        </w:rPr>
        <w:t> </w:t>
      </w:r>
      <w:r w:rsidR="00154958" w:rsidRPr="000020D4">
        <w:rPr>
          <w:rFonts w:ascii="Calibri" w:eastAsiaTheme="minorHAnsi" w:hAnsi="Calibri" w:cs="Calibri"/>
          <w:sz w:val="24"/>
          <w:szCs w:val="24"/>
          <w:lang w:val="de-AT"/>
        </w:rPr>
        <w:fldChar w:fldCharType="end"/>
      </w:r>
      <w:r w:rsidR="00154958" w:rsidRPr="000020D4">
        <w:rPr>
          <w:rFonts w:ascii="Calibri" w:eastAsiaTheme="minorHAnsi" w:hAnsi="Calibri" w:cs="Calibri"/>
          <w:sz w:val="24"/>
          <w:szCs w:val="24"/>
          <w:lang w:val="de-AT"/>
        </w:rPr>
        <w:t xml:space="preserve">, Ende am  </w:t>
      </w:r>
      <w:r w:rsidR="00154958" w:rsidRPr="000020D4">
        <w:rPr>
          <w:rFonts w:ascii="Calibri" w:eastAsiaTheme="minorHAnsi" w:hAnsi="Calibri" w:cs="Calibri"/>
          <w:sz w:val="24"/>
          <w:szCs w:val="24"/>
          <w:lang w:val="de-AT"/>
        </w:rPr>
        <w:fldChar w:fldCharType="begin">
          <w:ffData>
            <w:name w:val=""/>
            <w:enabled/>
            <w:calcOnExit w:val="0"/>
            <w:textInput/>
          </w:ffData>
        </w:fldChar>
      </w:r>
      <w:r w:rsidR="00154958" w:rsidRPr="000020D4">
        <w:rPr>
          <w:rFonts w:ascii="Calibri" w:eastAsiaTheme="minorHAnsi" w:hAnsi="Calibri" w:cs="Calibri"/>
          <w:sz w:val="24"/>
          <w:szCs w:val="24"/>
          <w:lang w:val="de-AT"/>
        </w:rPr>
        <w:instrText xml:space="preserve"> FORMTEXT </w:instrText>
      </w:r>
      <w:r w:rsidR="00154958" w:rsidRPr="000020D4">
        <w:rPr>
          <w:rFonts w:ascii="Calibri" w:eastAsiaTheme="minorHAnsi" w:hAnsi="Calibri" w:cs="Calibri"/>
          <w:sz w:val="24"/>
          <w:szCs w:val="24"/>
          <w:lang w:val="de-AT"/>
        </w:rPr>
      </w:r>
      <w:r w:rsidR="00154958" w:rsidRPr="000020D4">
        <w:rPr>
          <w:rFonts w:ascii="Calibri" w:eastAsiaTheme="minorHAnsi" w:hAnsi="Calibri" w:cs="Calibri"/>
          <w:sz w:val="24"/>
          <w:szCs w:val="24"/>
          <w:lang w:val="de-AT"/>
        </w:rPr>
        <w:fldChar w:fldCharType="separate"/>
      </w:r>
      <w:r w:rsidR="00154958" w:rsidRPr="000020D4">
        <w:rPr>
          <w:rFonts w:ascii="Calibri" w:eastAsiaTheme="minorHAnsi" w:hAnsi="Calibri" w:cs="Calibri"/>
          <w:noProof/>
          <w:sz w:val="24"/>
          <w:szCs w:val="24"/>
          <w:lang w:val="de-AT"/>
        </w:rPr>
        <w:t> </w:t>
      </w:r>
      <w:r w:rsidR="00154958" w:rsidRPr="000020D4">
        <w:rPr>
          <w:rFonts w:ascii="Calibri" w:eastAsiaTheme="minorHAnsi" w:hAnsi="Calibri" w:cs="Calibri"/>
          <w:noProof/>
          <w:sz w:val="24"/>
          <w:szCs w:val="24"/>
          <w:lang w:val="de-AT"/>
        </w:rPr>
        <w:t> </w:t>
      </w:r>
      <w:r w:rsidR="00154958" w:rsidRPr="000020D4">
        <w:rPr>
          <w:rFonts w:ascii="Calibri" w:eastAsiaTheme="minorHAnsi" w:hAnsi="Calibri" w:cs="Calibri"/>
          <w:noProof/>
          <w:sz w:val="24"/>
          <w:szCs w:val="24"/>
          <w:lang w:val="de-AT"/>
        </w:rPr>
        <w:t> </w:t>
      </w:r>
      <w:r w:rsidR="00154958" w:rsidRPr="000020D4">
        <w:rPr>
          <w:rFonts w:ascii="Calibri" w:eastAsiaTheme="minorHAnsi" w:hAnsi="Calibri" w:cs="Calibri"/>
          <w:noProof/>
          <w:sz w:val="24"/>
          <w:szCs w:val="24"/>
          <w:lang w:val="de-AT"/>
        </w:rPr>
        <w:t> </w:t>
      </w:r>
      <w:r w:rsidR="00154958" w:rsidRPr="000020D4">
        <w:rPr>
          <w:rFonts w:ascii="Calibri" w:eastAsiaTheme="minorHAnsi" w:hAnsi="Calibri" w:cs="Calibri"/>
          <w:noProof/>
          <w:sz w:val="24"/>
          <w:szCs w:val="24"/>
          <w:lang w:val="de-AT"/>
        </w:rPr>
        <w:t> </w:t>
      </w:r>
      <w:r w:rsidR="00154958" w:rsidRPr="000020D4">
        <w:rPr>
          <w:rFonts w:ascii="Calibri" w:eastAsiaTheme="minorHAnsi" w:hAnsi="Calibri" w:cs="Calibri"/>
          <w:sz w:val="24"/>
          <w:szCs w:val="24"/>
          <w:lang w:val="de-AT"/>
        </w:rPr>
        <w:fldChar w:fldCharType="end"/>
      </w:r>
      <w:r w:rsidR="00154958" w:rsidRPr="000020D4">
        <w:rPr>
          <w:rFonts w:ascii="Calibri" w:eastAsiaTheme="minorHAnsi" w:hAnsi="Calibri" w:cs="Calibri"/>
          <w:sz w:val="24"/>
          <w:szCs w:val="24"/>
          <w:lang w:val="de-AT"/>
        </w:rPr>
        <w:t xml:space="preserve"> </w:t>
      </w:r>
    </w:p>
    <w:p w:rsidR="00D2213B" w:rsidRDefault="00D2213B" w:rsidP="00F80B55">
      <w:pPr>
        <w:spacing w:after="0" w:line="276" w:lineRule="auto"/>
        <w:rPr>
          <w:rFonts w:ascii="Calibri" w:hAnsi="Calibri" w:cs="Calibri"/>
          <w:sz w:val="24"/>
          <w:szCs w:val="24"/>
        </w:rPr>
      </w:pPr>
    </w:p>
    <w:p w:rsidR="00042B0C" w:rsidRDefault="001A12A5" w:rsidP="00674DAB">
      <w:pPr>
        <w:spacing w:before="60" w:after="60" w:line="276" w:lineRule="auto"/>
        <w:rPr>
          <w:rFonts w:ascii="Calibri" w:eastAsiaTheme="minorHAnsi" w:hAnsi="Calibri" w:cs="Calibri"/>
          <w:sz w:val="24"/>
          <w:szCs w:val="24"/>
          <w:lang w:val="de-AT"/>
        </w:rPr>
      </w:pPr>
      <w:r w:rsidRPr="000020D4">
        <w:rPr>
          <w:rFonts w:ascii="Calibri" w:hAnsi="Calibri" w:cs="Calibri"/>
          <w:sz w:val="24"/>
          <w:szCs w:val="24"/>
        </w:rPr>
        <w:t xml:space="preserve">Die Aufnahmevereinbarung für Appartementbewohner gilt als ergänzender Bestandteil des Nutzungsvertrages </w:t>
      </w:r>
      <w:r w:rsidR="00691E3B" w:rsidRPr="000020D4">
        <w:rPr>
          <w:rFonts w:ascii="Calibri" w:hAnsi="Calibri" w:cs="Calibri"/>
          <w:sz w:val="24"/>
          <w:szCs w:val="24"/>
        </w:rPr>
        <w:t xml:space="preserve">vom </w:t>
      </w:r>
      <w:r w:rsidR="00691E3B" w:rsidRPr="000020D4">
        <w:rPr>
          <w:rFonts w:ascii="Calibri" w:eastAsiaTheme="minorHAnsi" w:hAnsi="Calibri" w:cs="Calibri"/>
          <w:sz w:val="24"/>
          <w:szCs w:val="24"/>
          <w:lang w:val="de-AT"/>
        </w:rPr>
        <w:fldChar w:fldCharType="begin">
          <w:ffData>
            <w:name w:val=""/>
            <w:enabled/>
            <w:calcOnExit w:val="0"/>
            <w:textInput/>
          </w:ffData>
        </w:fldChar>
      </w:r>
      <w:r w:rsidR="00691E3B" w:rsidRPr="000020D4">
        <w:rPr>
          <w:rFonts w:ascii="Calibri" w:eastAsiaTheme="minorHAnsi" w:hAnsi="Calibri" w:cs="Calibri"/>
          <w:sz w:val="24"/>
          <w:szCs w:val="24"/>
          <w:lang w:val="de-AT"/>
        </w:rPr>
        <w:instrText xml:space="preserve"> FORMTEXT </w:instrText>
      </w:r>
      <w:r w:rsidR="00691E3B" w:rsidRPr="000020D4">
        <w:rPr>
          <w:rFonts w:ascii="Calibri" w:eastAsiaTheme="minorHAnsi" w:hAnsi="Calibri" w:cs="Calibri"/>
          <w:sz w:val="24"/>
          <w:szCs w:val="24"/>
          <w:lang w:val="de-AT"/>
        </w:rPr>
      </w:r>
      <w:r w:rsidR="00691E3B" w:rsidRPr="000020D4">
        <w:rPr>
          <w:rFonts w:ascii="Calibri" w:eastAsiaTheme="minorHAnsi" w:hAnsi="Calibri" w:cs="Calibri"/>
          <w:sz w:val="24"/>
          <w:szCs w:val="24"/>
          <w:lang w:val="de-AT"/>
        </w:rPr>
        <w:fldChar w:fldCharType="separate"/>
      </w:r>
      <w:r w:rsidR="00691E3B" w:rsidRPr="000020D4">
        <w:rPr>
          <w:rFonts w:ascii="Calibri" w:eastAsiaTheme="minorHAnsi" w:hAnsi="Calibri" w:cs="Calibri"/>
          <w:noProof/>
          <w:sz w:val="24"/>
          <w:szCs w:val="24"/>
          <w:lang w:val="de-AT"/>
        </w:rPr>
        <w:t> </w:t>
      </w:r>
      <w:r w:rsidR="00691E3B" w:rsidRPr="000020D4">
        <w:rPr>
          <w:rFonts w:ascii="Calibri" w:eastAsiaTheme="minorHAnsi" w:hAnsi="Calibri" w:cs="Calibri"/>
          <w:noProof/>
          <w:sz w:val="24"/>
          <w:szCs w:val="24"/>
          <w:lang w:val="de-AT"/>
        </w:rPr>
        <w:t> </w:t>
      </w:r>
      <w:r w:rsidR="00691E3B" w:rsidRPr="000020D4">
        <w:rPr>
          <w:rFonts w:ascii="Calibri" w:eastAsiaTheme="minorHAnsi" w:hAnsi="Calibri" w:cs="Calibri"/>
          <w:noProof/>
          <w:sz w:val="24"/>
          <w:szCs w:val="24"/>
          <w:lang w:val="de-AT"/>
        </w:rPr>
        <w:t> </w:t>
      </w:r>
      <w:r w:rsidR="00691E3B" w:rsidRPr="000020D4">
        <w:rPr>
          <w:rFonts w:ascii="Calibri" w:eastAsiaTheme="minorHAnsi" w:hAnsi="Calibri" w:cs="Calibri"/>
          <w:noProof/>
          <w:sz w:val="24"/>
          <w:szCs w:val="24"/>
          <w:lang w:val="de-AT"/>
        </w:rPr>
        <w:t> </w:t>
      </w:r>
      <w:r w:rsidR="00691E3B" w:rsidRPr="000020D4">
        <w:rPr>
          <w:rFonts w:ascii="Calibri" w:eastAsiaTheme="minorHAnsi" w:hAnsi="Calibri" w:cs="Calibri"/>
          <w:noProof/>
          <w:sz w:val="24"/>
          <w:szCs w:val="24"/>
          <w:lang w:val="de-AT"/>
        </w:rPr>
        <w:t> </w:t>
      </w:r>
      <w:r w:rsidR="00691E3B" w:rsidRPr="000020D4">
        <w:rPr>
          <w:rFonts w:ascii="Calibri" w:eastAsiaTheme="minorHAnsi" w:hAnsi="Calibri" w:cs="Calibri"/>
          <w:sz w:val="24"/>
          <w:szCs w:val="24"/>
          <w:lang w:val="de-AT"/>
        </w:rPr>
        <w:fldChar w:fldCharType="end"/>
      </w:r>
      <w:r w:rsidR="00691E3B" w:rsidRPr="000020D4">
        <w:rPr>
          <w:rFonts w:ascii="Calibri" w:eastAsiaTheme="minorHAnsi" w:hAnsi="Calibri" w:cs="Calibri"/>
          <w:sz w:val="24"/>
          <w:szCs w:val="24"/>
          <w:lang w:val="de-AT"/>
        </w:rPr>
        <w:t xml:space="preserve"> </w:t>
      </w:r>
      <w:r w:rsidR="00691E3B" w:rsidRPr="000020D4">
        <w:rPr>
          <w:rFonts w:ascii="Calibri" w:hAnsi="Calibri" w:cs="Calibri"/>
          <w:sz w:val="24"/>
          <w:szCs w:val="24"/>
        </w:rPr>
        <w:t xml:space="preserve">für das Appartement Nr.: </w:t>
      </w:r>
      <w:r w:rsidR="00691E3B" w:rsidRPr="000020D4">
        <w:rPr>
          <w:rFonts w:ascii="Calibri" w:eastAsiaTheme="minorHAnsi" w:hAnsi="Calibri" w:cs="Calibri"/>
          <w:sz w:val="24"/>
          <w:szCs w:val="24"/>
          <w:lang w:val="de-AT"/>
        </w:rPr>
        <w:fldChar w:fldCharType="begin">
          <w:ffData>
            <w:name w:val=""/>
            <w:enabled/>
            <w:calcOnExit w:val="0"/>
            <w:textInput/>
          </w:ffData>
        </w:fldChar>
      </w:r>
      <w:r w:rsidR="00691E3B" w:rsidRPr="000020D4">
        <w:rPr>
          <w:rFonts w:ascii="Calibri" w:eastAsiaTheme="minorHAnsi" w:hAnsi="Calibri" w:cs="Calibri"/>
          <w:sz w:val="24"/>
          <w:szCs w:val="24"/>
          <w:lang w:val="de-AT"/>
        </w:rPr>
        <w:instrText xml:space="preserve"> FORMTEXT </w:instrText>
      </w:r>
      <w:r w:rsidR="00691E3B" w:rsidRPr="000020D4">
        <w:rPr>
          <w:rFonts w:ascii="Calibri" w:eastAsiaTheme="minorHAnsi" w:hAnsi="Calibri" w:cs="Calibri"/>
          <w:sz w:val="24"/>
          <w:szCs w:val="24"/>
          <w:lang w:val="de-AT"/>
        </w:rPr>
      </w:r>
      <w:r w:rsidR="00691E3B" w:rsidRPr="000020D4">
        <w:rPr>
          <w:rFonts w:ascii="Calibri" w:eastAsiaTheme="minorHAnsi" w:hAnsi="Calibri" w:cs="Calibri"/>
          <w:sz w:val="24"/>
          <w:szCs w:val="24"/>
          <w:lang w:val="de-AT"/>
        </w:rPr>
        <w:fldChar w:fldCharType="separate"/>
      </w:r>
      <w:r w:rsidR="00691E3B" w:rsidRPr="000020D4">
        <w:rPr>
          <w:rFonts w:ascii="Calibri" w:eastAsiaTheme="minorHAnsi" w:hAnsi="Calibri" w:cs="Calibri"/>
          <w:noProof/>
          <w:sz w:val="24"/>
          <w:szCs w:val="24"/>
          <w:lang w:val="de-AT"/>
        </w:rPr>
        <w:t> </w:t>
      </w:r>
      <w:r w:rsidR="00691E3B" w:rsidRPr="000020D4">
        <w:rPr>
          <w:rFonts w:ascii="Calibri" w:eastAsiaTheme="minorHAnsi" w:hAnsi="Calibri" w:cs="Calibri"/>
          <w:noProof/>
          <w:sz w:val="24"/>
          <w:szCs w:val="24"/>
          <w:lang w:val="de-AT"/>
        </w:rPr>
        <w:t> </w:t>
      </w:r>
      <w:r w:rsidR="00691E3B" w:rsidRPr="000020D4">
        <w:rPr>
          <w:rFonts w:ascii="Calibri" w:eastAsiaTheme="minorHAnsi" w:hAnsi="Calibri" w:cs="Calibri"/>
          <w:noProof/>
          <w:sz w:val="24"/>
          <w:szCs w:val="24"/>
          <w:lang w:val="de-AT"/>
        </w:rPr>
        <w:t> </w:t>
      </w:r>
      <w:r w:rsidR="00691E3B" w:rsidRPr="000020D4">
        <w:rPr>
          <w:rFonts w:ascii="Calibri" w:eastAsiaTheme="minorHAnsi" w:hAnsi="Calibri" w:cs="Calibri"/>
          <w:noProof/>
          <w:sz w:val="24"/>
          <w:szCs w:val="24"/>
          <w:lang w:val="de-AT"/>
        </w:rPr>
        <w:t> </w:t>
      </w:r>
      <w:r w:rsidR="00691E3B" w:rsidRPr="000020D4">
        <w:rPr>
          <w:rFonts w:ascii="Calibri" w:eastAsiaTheme="minorHAnsi" w:hAnsi="Calibri" w:cs="Calibri"/>
          <w:noProof/>
          <w:sz w:val="24"/>
          <w:szCs w:val="24"/>
          <w:lang w:val="de-AT"/>
        </w:rPr>
        <w:t> </w:t>
      </w:r>
      <w:r w:rsidR="00691E3B" w:rsidRPr="000020D4">
        <w:rPr>
          <w:rFonts w:ascii="Calibri" w:eastAsiaTheme="minorHAnsi" w:hAnsi="Calibri" w:cs="Calibri"/>
          <w:sz w:val="24"/>
          <w:szCs w:val="24"/>
          <w:lang w:val="de-AT"/>
        </w:rPr>
        <w:fldChar w:fldCharType="end"/>
      </w:r>
      <w:r w:rsidRPr="000020D4">
        <w:rPr>
          <w:rFonts w:ascii="Calibri" w:eastAsiaTheme="minorHAnsi" w:hAnsi="Calibri" w:cs="Calibri"/>
          <w:sz w:val="24"/>
          <w:szCs w:val="24"/>
          <w:lang w:val="de-AT"/>
        </w:rPr>
        <w:t xml:space="preserve"> und hat für die Dauer des</w:t>
      </w:r>
      <w:r w:rsidR="0088688F" w:rsidRPr="000020D4">
        <w:rPr>
          <w:rFonts w:ascii="Calibri" w:eastAsiaTheme="minorHAnsi" w:hAnsi="Calibri" w:cs="Calibri"/>
          <w:sz w:val="24"/>
          <w:szCs w:val="24"/>
          <w:lang w:val="de-AT"/>
        </w:rPr>
        <w:t xml:space="preserve"> </w:t>
      </w:r>
      <w:r w:rsidRPr="000020D4">
        <w:rPr>
          <w:rFonts w:ascii="Calibri" w:eastAsiaTheme="minorHAnsi" w:hAnsi="Calibri" w:cs="Calibri"/>
          <w:sz w:val="24"/>
          <w:szCs w:val="24"/>
          <w:lang w:val="de-AT"/>
        </w:rPr>
        <w:t>sta</w:t>
      </w:r>
      <w:r w:rsidR="004E36A2">
        <w:rPr>
          <w:rFonts w:ascii="Calibri" w:eastAsiaTheme="minorHAnsi" w:hAnsi="Calibri" w:cs="Calibri"/>
          <w:sz w:val="24"/>
          <w:szCs w:val="24"/>
          <w:lang w:val="de-AT"/>
        </w:rPr>
        <w:t>tionären Aufenthalt Gültigkeit.</w:t>
      </w:r>
    </w:p>
    <w:p w:rsidR="004E36A2" w:rsidRPr="00674DAB" w:rsidRDefault="004E36A2" w:rsidP="004E36A2">
      <w:pPr>
        <w:spacing w:after="0" w:line="276" w:lineRule="auto"/>
        <w:rPr>
          <w:rFonts w:ascii="Calibri" w:eastAsiaTheme="minorHAnsi" w:hAnsi="Calibri" w:cs="Calibri"/>
          <w:sz w:val="24"/>
          <w:szCs w:val="24"/>
          <w:lang w:val="de-AT"/>
        </w:rPr>
      </w:pPr>
    </w:p>
    <w:p w:rsidR="002B6C42" w:rsidRPr="004E36A2" w:rsidRDefault="00566917" w:rsidP="004E36A2">
      <w:pPr>
        <w:spacing w:line="276" w:lineRule="auto"/>
        <w:rPr>
          <w:rFonts w:ascii="Calibri" w:hAnsi="Calibri" w:cs="Calibri"/>
          <w:b/>
          <w:sz w:val="24"/>
          <w:szCs w:val="24"/>
        </w:rPr>
      </w:pPr>
      <w:r w:rsidRPr="004E36A2">
        <w:rPr>
          <w:rFonts w:ascii="Calibri" w:hAnsi="Calibri" w:cs="Calibri"/>
          <w:b/>
          <w:sz w:val="24"/>
          <w:szCs w:val="24"/>
        </w:rPr>
        <w:t xml:space="preserve">Beziehen Sie Pflegegeld? </w:t>
      </w:r>
      <w:r w:rsidRPr="004E36A2">
        <w:rPr>
          <w:rFonts w:ascii="Calibri" w:hAnsi="Calibri" w:cs="Calibri"/>
          <w:b/>
          <w:sz w:val="24"/>
          <w:szCs w:val="24"/>
        </w:rPr>
        <w:tab/>
      </w:r>
      <w:r w:rsidRPr="004E36A2">
        <w:rPr>
          <w:rFonts w:ascii="Calibri" w:hAnsi="Calibri" w:cs="Calibri"/>
          <w:b/>
          <w:sz w:val="24"/>
          <w:szCs w:val="24"/>
        </w:rPr>
        <w:tab/>
      </w:r>
      <w:r w:rsidRPr="004E36A2">
        <w:rPr>
          <w:rFonts w:ascii="Calibri" w:hAnsi="Calibri" w:cs="Calibri"/>
          <w:b/>
          <w:sz w:val="24"/>
          <w:szCs w:val="24"/>
        </w:rPr>
        <w:fldChar w:fldCharType="begin">
          <w:ffData>
            <w:name w:val=""/>
            <w:enabled/>
            <w:calcOnExit w:val="0"/>
            <w:checkBox>
              <w:sizeAuto/>
              <w:default w:val="0"/>
            </w:checkBox>
          </w:ffData>
        </w:fldChar>
      </w:r>
      <w:r w:rsidRPr="004E36A2">
        <w:rPr>
          <w:rFonts w:ascii="Calibri" w:hAnsi="Calibri" w:cs="Calibri"/>
          <w:b/>
          <w:sz w:val="24"/>
          <w:szCs w:val="24"/>
        </w:rPr>
        <w:instrText xml:space="preserve"> FORMCHECKBOX </w:instrText>
      </w:r>
      <w:r w:rsidR="004A418C">
        <w:rPr>
          <w:rFonts w:ascii="Calibri" w:hAnsi="Calibri" w:cs="Calibri"/>
          <w:b/>
          <w:sz w:val="24"/>
          <w:szCs w:val="24"/>
        </w:rPr>
      </w:r>
      <w:r w:rsidR="004A418C">
        <w:rPr>
          <w:rFonts w:ascii="Calibri" w:hAnsi="Calibri" w:cs="Calibri"/>
          <w:b/>
          <w:sz w:val="24"/>
          <w:szCs w:val="24"/>
        </w:rPr>
        <w:fldChar w:fldCharType="separate"/>
      </w:r>
      <w:r w:rsidRPr="004E36A2">
        <w:rPr>
          <w:rFonts w:ascii="Calibri" w:hAnsi="Calibri" w:cs="Calibri"/>
          <w:b/>
          <w:sz w:val="24"/>
          <w:szCs w:val="24"/>
        </w:rPr>
        <w:fldChar w:fldCharType="end"/>
      </w:r>
      <w:r w:rsidRPr="004E36A2">
        <w:rPr>
          <w:rFonts w:ascii="Calibri" w:hAnsi="Calibri" w:cs="Calibri"/>
          <w:b/>
          <w:sz w:val="24"/>
          <w:szCs w:val="24"/>
        </w:rPr>
        <w:t xml:space="preserve"> JA, Stufe </w:t>
      </w:r>
      <w:r w:rsidRPr="004E36A2">
        <w:rPr>
          <w:rFonts w:ascii="Calibri" w:hAnsi="Calibri" w:cs="Calibri"/>
          <w:b/>
          <w:sz w:val="24"/>
          <w:szCs w:val="24"/>
        </w:rPr>
        <w:fldChar w:fldCharType="begin">
          <w:ffData>
            <w:name w:val="Text27"/>
            <w:enabled/>
            <w:calcOnExit w:val="0"/>
            <w:textInput/>
          </w:ffData>
        </w:fldChar>
      </w:r>
      <w:bookmarkStart w:id="6" w:name="Text27"/>
      <w:r w:rsidRPr="004E36A2">
        <w:rPr>
          <w:rFonts w:ascii="Calibri" w:hAnsi="Calibri" w:cs="Calibri"/>
          <w:b/>
          <w:sz w:val="24"/>
          <w:szCs w:val="24"/>
        </w:rPr>
        <w:instrText xml:space="preserve"> FORMTEXT </w:instrText>
      </w:r>
      <w:r w:rsidRPr="004E36A2">
        <w:rPr>
          <w:rFonts w:ascii="Calibri" w:hAnsi="Calibri" w:cs="Calibri"/>
          <w:b/>
          <w:sz w:val="24"/>
          <w:szCs w:val="24"/>
        </w:rPr>
      </w:r>
      <w:r w:rsidRPr="004E36A2">
        <w:rPr>
          <w:rFonts w:ascii="Calibri" w:hAnsi="Calibri" w:cs="Calibri"/>
          <w:b/>
          <w:sz w:val="24"/>
          <w:szCs w:val="24"/>
        </w:rPr>
        <w:fldChar w:fldCharType="separate"/>
      </w:r>
      <w:r w:rsidRPr="004E36A2">
        <w:rPr>
          <w:rFonts w:ascii="Calibri" w:hAnsi="Calibri" w:cs="Calibri"/>
          <w:b/>
          <w:sz w:val="24"/>
          <w:szCs w:val="24"/>
        </w:rPr>
        <w:t> </w:t>
      </w:r>
      <w:r w:rsidRPr="004E36A2">
        <w:rPr>
          <w:rFonts w:ascii="Calibri" w:hAnsi="Calibri" w:cs="Calibri"/>
          <w:b/>
          <w:sz w:val="24"/>
          <w:szCs w:val="24"/>
        </w:rPr>
        <w:t> </w:t>
      </w:r>
      <w:r w:rsidRPr="004E36A2">
        <w:rPr>
          <w:rFonts w:ascii="Calibri" w:hAnsi="Calibri" w:cs="Calibri"/>
          <w:b/>
          <w:sz w:val="24"/>
          <w:szCs w:val="24"/>
        </w:rPr>
        <w:t> </w:t>
      </w:r>
      <w:r w:rsidRPr="004E36A2">
        <w:rPr>
          <w:rFonts w:ascii="Calibri" w:hAnsi="Calibri" w:cs="Calibri"/>
          <w:b/>
          <w:sz w:val="24"/>
          <w:szCs w:val="24"/>
        </w:rPr>
        <w:t> </w:t>
      </w:r>
      <w:r w:rsidRPr="004E36A2">
        <w:rPr>
          <w:rFonts w:ascii="Calibri" w:hAnsi="Calibri" w:cs="Calibri"/>
          <w:b/>
          <w:sz w:val="24"/>
          <w:szCs w:val="24"/>
        </w:rPr>
        <w:t> </w:t>
      </w:r>
      <w:r w:rsidRPr="004E36A2">
        <w:rPr>
          <w:rFonts w:ascii="Calibri" w:hAnsi="Calibri" w:cs="Calibri"/>
          <w:b/>
          <w:sz w:val="24"/>
          <w:szCs w:val="24"/>
        </w:rPr>
        <w:fldChar w:fldCharType="end"/>
      </w:r>
      <w:bookmarkEnd w:id="6"/>
      <w:r w:rsidRPr="004E36A2">
        <w:rPr>
          <w:rFonts w:ascii="Calibri" w:hAnsi="Calibri" w:cs="Calibri"/>
          <w:b/>
          <w:sz w:val="24"/>
          <w:szCs w:val="24"/>
        </w:rPr>
        <w:tab/>
      </w:r>
      <w:r w:rsidRPr="004E36A2">
        <w:rPr>
          <w:rFonts w:ascii="Calibri" w:hAnsi="Calibri" w:cs="Calibri"/>
          <w:b/>
          <w:sz w:val="24"/>
          <w:szCs w:val="24"/>
        </w:rPr>
        <w:tab/>
      </w:r>
      <w:r w:rsidRPr="004E36A2">
        <w:rPr>
          <w:rFonts w:ascii="Calibri" w:hAnsi="Calibri" w:cs="Calibri"/>
          <w:b/>
          <w:sz w:val="24"/>
          <w:szCs w:val="24"/>
        </w:rPr>
        <w:tab/>
      </w:r>
      <w:r w:rsidRPr="004E36A2">
        <w:rPr>
          <w:rFonts w:ascii="Calibri" w:hAnsi="Calibri" w:cs="Calibri"/>
          <w:b/>
          <w:sz w:val="24"/>
          <w:szCs w:val="24"/>
        </w:rPr>
        <w:fldChar w:fldCharType="begin">
          <w:ffData>
            <w:name w:val=""/>
            <w:enabled/>
            <w:calcOnExit w:val="0"/>
            <w:checkBox>
              <w:sizeAuto/>
              <w:default w:val="0"/>
            </w:checkBox>
          </w:ffData>
        </w:fldChar>
      </w:r>
      <w:r w:rsidRPr="004E36A2">
        <w:rPr>
          <w:rFonts w:ascii="Calibri" w:hAnsi="Calibri" w:cs="Calibri"/>
          <w:b/>
          <w:sz w:val="24"/>
          <w:szCs w:val="24"/>
        </w:rPr>
        <w:instrText xml:space="preserve"> FORMCHECKBOX </w:instrText>
      </w:r>
      <w:r w:rsidR="004A418C">
        <w:rPr>
          <w:rFonts w:ascii="Calibri" w:hAnsi="Calibri" w:cs="Calibri"/>
          <w:b/>
          <w:sz w:val="24"/>
          <w:szCs w:val="24"/>
        </w:rPr>
      </w:r>
      <w:r w:rsidR="004A418C">
        <w:rPr>
          <w:rFonts w:ascii="Calibri" w:hAnsi="Calibri" w:cs="Calibri"/>
          <w:b/>
          <w:sz w:val="24"/>
          <w:szCs w:val="24"/>
        </w:rPr>
        <w:fldChar w:fldCharType="separate"/>
      </w:r>
      <w:r w:rsidRPr="004E36A2">
        <w:rPr>
          <w:rFonts w:ascii="Calibri" w:hAnsi="Calibri" w:cs="Calibri"/>
          <w:b/>
          <w:sz w:val="24"/>
          <w:szCs w:val="24"/>
        </w:rPr>
        <w:fldChar w:fldCharType="end"/>
      </w:r>
      <w:r w:rsidRPr="004E36A2">
        <w:rPr>
          <w:rFonts w:ascii="Calibri" w:hAnsi="Calibri" w:cs="Calibri"/>
          <w:b/>
          <w:sz w:val="24"/>
          <w:szCs w:val="24"/>
        </w:rPr>
        <w:t xml:space="preserve"> NEIN</w:t>
      </w:r>
    </w:p>
    <w:p w:rsidR="00721FB5" w:rsidRPr="004E36A2" w:rsidRDefault="00566917" w:rsidP="004E36A2">
      <w:pPr>
        <w:spacing w:line="276" w:lineRule="auto"/>
        <w:rPr>
          <w:rFonts w:ascii="Calibri" w:hAnsi="Calibri" w:cs="Calibri"/>
          <w:b/>
          <w:sz w:val="24"/>
          <w:szCs w:val="24"/>
        </w:rPr>
      </w:pPr>
      <w:r w:rsidRPr="004E36A2">
        <w:rPr>
          <w:rFonts w:ascii="Calibri" w:hAnsi="Calibri" w:cs="Calibri"/>
          <w:b/>
          <w:sz w:val="24"/>
          <w:szCs w:val="24"/>
        </w:rPr>
        <w:t xml:space="preserve">Aktueller Pflegebedarf </w:t>
      </w:r>
      <w:r w:rsidRPr="004E36A2">
        <w:rPr>
          <w:rFonts w:ascii="Calibri" w:hAnsi="Calibri" w:cs="Calibri"/>
          <w:sz w:val="24"/>
          <w:szCs w:val="24"/>
        </w:rPr>
        <w:t>laut Bundespflegegeldgesetz</w:t>
      </w:r>
      <w:r w:rsidR="00243877" w:rsidRPr="004E36A2">
        <w:rPr>
          <w:rFonts w:ascii="Calibri" w:hAnsi="Calibri" w:cs="Calibri"/>
          <w:sz w:val="24"/>
          <w:szCs w:val="24"/>
        </w:rPr>
        <w:t xml:space="preserve"> (BPGG)</w:t>
      </w:r>
      <w:r w:rsidRPr="004E36A2">
        <w:rPr>
          <w:rFonts w:ascii="Calibri" w:hAnsi="Calibri" w:cs="Calibri"/>
          <w:sz w:val="24"/>
          <w:szCs w:val="24"/>
        </w:rPr>
        <w:t xml:space="preserve">: </w:t>
      </w:r>
      <w:r w:rsidRPr="004E36A2">
        <w:rPr>
          <w:rFonts w:ascii="Calibri" w:hAnsi="Calibri" w:cs="Calibri"/>
          <w:sz w:val="24"/>
          <w:szCs w:val="24"/>
        </w:rPr>
        <w:fldChar w:fldCharType="begin">
          <w:ffData>
            <w:name w:val="Text27"/>
            <w:enabled/>
            <w:calcOnExit w:val="0"/>
            <w:textInput/>
          </w:ffData>
        </w:fldChar>
      </w:r>
      <w:r w:rsidRPr="004E36A2">
        <w:rPr>
          <w:rFonts w:ascii="Calibri" w:hAnsi="Calibri" w:cs="Calibri"/>
          <w:sz w:val="24"/>
          <w:szCs w:val="24"/>
        </w:rPr>
        <w:instrText xml:space="preserve"> FORMTEXT </w:instrText>
      </w:r>
      <w:r w:rsidRPr="004E36A2">
        <w:rPr>
          <w:rFonts w:ascii="Calibri" w:hAnsi="Calibri" w:cs="Calibri"/>
          <w:sz w:val="24"/>
          <w:szCs w:val="24"/>
        </w:rPr>
      </w:r>
      <w:r w:rsidRPr="004E36A2">
        <w:rPr>
          <w:rFonts w:ascii="Calibri" w:hAnsi="Calibri" w:cs="Calibri"/>
          <w:sz w:val="24"/>
          <w:szCs w:val="24"/>
        </w:rPr>
        <w:fldChar w:fldCharType="separate"/>
      </w:r>
      <w:r w:rsidRPr="004E36A2">
        <w:rPr>
          <w:rFonts w:ascii="Calibri" w:hAnsi="Calibri" w:cs="Calibri"/>
          <w:sz w:val="24"/>
          <w:szCs w:val="24"/>
        </w:rPr>
        <w:t> </w:t>
      </w:r>
      <w:r w:rsidRPr="004E36A2">
        <w:rPr>
          <w:rFonts w:ascii="Calibri" w:hAnsi="Calibri" w:cs="Calibri"/>
          <w:sz w:val="24"/>
          <w:szCs w:val="24"/>
        </w:rPr>
        <w:t> </w:t>
      </w:r>
      <w:r w:rsidRPr="004E36A2">
        <w:rPr>
          <w:rFonts w:ascii="Calibri" w:hAnsi="Calibri" w:cs="Calibri"/>
          <w:sz w:val="24"/>
          <w:szCs w:val="24"/>
        </w:rPr>
        <w:t> </w:t>
      </w:r>
      <w:r w:rsidRPr="004E36A2">
        <w:rPr>
          <w:rFonts w:ascii="Calibri" w:hAnsi="Calibri" w:cs="Calibri"/>
          <w:sz w:val="24"/>
          <w:szCs w:val="24"/>
        </w:rPr>
        <w:t> </w:t>
      </w:r>
      <w:r w:rsidRPr="004E36A2">
        <w:rPr>
          <w:rFonts w:ascii="Calibri" w:hAnsi="Calibri" w:cs="Calibri"/>
          <w:sz w:val="24"/>
          <w:szCs w:val="24"/>
        </w:rPr>
        <w:t> </w:t>
      </w:r>
      <w:r w:rsidRPr="004E36A2">
        <w:rPr>
          <w:rFonts w:ascii="Calibri" w:hAnsi="Calibri" w:cs="Calibri"/>
          <w:sz w:val="24"/>
          <w:szCs w:val="24"/>
        </w:rPr>
        <w:fldChar w:fldCharType="end"/>
      </w:r>
      <w:r w:rsidRPr="004E36A2">
        <w:rPr>
          <w:rFonts w:ascii="Calibri" w:hAnsi="Calibri" w:cs="Calibri"/>
          <w:b/>
          <w:sz w:val="24"/>
          <w:szCs w:val="24"/>
        </w:rPr>
        <w:tab/>
      </w:r>
      <w:r w:rsidRPr="004E36A2">
        <w:rPr>
          <w:rFonts w:ascii="Calibri" w:hAnsi="Calibri" w:cs="Calibri"/>
          <w:b/>
          <w:sz w:val="24"/>
          <w:szCs w:val="24"/>
        </w:rPr>
        <w:tab/>
      </w:r>
    </w:p>
    <w:p w:rsidR="0026670C" w:rsidRDefault="00E82505" w:rsidP="00F80B55">
      <w:pPr>
        <w:spacing w:after="0" w:line="276" w:lineRule="auto"/>
        <w:rPr>
          <w:rFonts w:ascii="Calibri" w:hAnsi="Calibri" w:cs="Calibri"/>
          <w:i/>
          <w:sz w:val="24"/>
          <w:szCs w:val="24"/>
        </w:rPr>
      </w:pPr>
      <w:r w:rsidRPr="000020D4">
        <w:rPr>
          <w:rFonts w:ascii="Calibri" w:hAnsi="Calibri" w:cs="Calibri"/>
          <w:i/>
          <w:sz w:val="24"/>
          <w:szCs w:val="24"/>
        </w:rPr>
        <w:t>Falls kein Pflegegeld bezogen</w:t>
      </w:r>
      <w:r w:rsidR="00B17782">
        <w:rPr>
          <w:rFonts w:ascii="Calibri" w:hAnsi="Calibri" w:cs="Calibri"/>
          <w:i/>
          <w:sz w:val="24"/>
          <w:szCs w:val="24"/>
        </w:rPr>
        <w:t>,</w:t>
      </w:r>
      <w:r w:rsidRPr="000020D4">
        <w:rPr>
          <w:rFonts w:ascii="Calibri" w:hAnsi="Calibri" w:cs="Calibri"/>
          <w:i/>
          <w:sz w:val="24"/>
          <w:szCs w:val="24"/>
        </w:rPr>
        <w:t xml:space="preserve"> bzw. die Pflegegeldstufe nicht bekannt gegeben wird, erfolgt </w:t>
      </w:r>
      <w:r w:rsidR="00243877" w:rsidRPr="000020D4">
        <w:rPr>
          <w:rFonts w:ascii="Calibri" w:hAnsi="Calibri" w:cs="Calibri"/>
          <w:i/>
          <w:sz w:val="24"/>
          <w:szCs w:val="24"/>
        </w:rPr>
        <w:t xml:space="preserve">entsprechend der Kriterien des </w:t>
      </w:r>
      <w:r w:rsidRPr="000020D4">
        <w:rPr>
          <w:rFonts w:ascii="Calibri" w:hAnsi="Calibri" w:cs="Calibri"/>
          <w:i/>
          <w:sz w:val="24"/>
          <w:szCs w:val="24"/>
        </w:rPr>
        <w:t>BPGG ein</w:t>
      </w:r>
      <w:r w:rsidR="008722AB" w:rsidRPr="000020D4">
        <w:rPr>
          <w:rFonts w:ascii="Calibri" w:hAnsi="Calibri" w:cs="Calibri"/>
          <w:i/>
          <w:sz w:val="24"/>
          <w:szCs w:val="24"/>
        </w:rPr>
        <w:t xml:space="preserve">e interne Einstufung durch </w:t>
      </w:r>
      <w:r w:rsidR="00687014" w:rsidRPr="000020D4">
        <w:rPr>
          <w:rFonts w:ascii="Calibri" w:hAnsi="Calibri" w:cs="Calibri"/>
          <w:i/>
          <w:sz w:val="24"/>
          <w:szCs w:val="24"/>
        </w:rPr>
        <w:t xml:space="preserve">eine Pflegefachkraft von </w:t>
      </w:r>
      <w:r w:rsidR="00243877" w:rsidRPr="000020D4">
        <w:rPr>
          <w:rFonts w:ascii="Calibri" w:hAnsi="Calibri" w:cs="Calibri"/>
          <w:i/>
          <w:sz w:val="24"/>
          <w:szCs w:val="24"/>
        </w:rPr>
        <w:t>Fortuna.</w:t>
      </w:r>
      <w:r w:rsidR="00503625">
        <w:rPr>
          <w:rFonts w:ascii="Calibri" w:hAnsi="Calibri" w:cs="Calibri"/>
          <w:i/>
          <w:sz w:val="24"/>
          <w:szCs w:val="24"/>
        </w:rPr>
        <w:t xml:space="preserve"> </w:t>
      </w:r>
    </w:p>
    <w:p w:rsidR="00674DAB" w:rsidRPr="001B7408" w:rsidRDefault="00C0226A" w:rsidP="00BF1B95">
      <w:pPr>
        <w:spacing w:after="0" w:line="276" w:lineRule="auto"/>
        <w:rPr>
          <w:rFonts w:ascii="Calibri" w:hAnsi="Calibri" w:cs="Calibri"/>
          <w:i/>
          <w:sz w:val="24"/>
          <w:szCs w:val="24"/>
        </w:rPr>
      </w:pPr>
      <w:r w:rsidRPr="000020D4">
        <w:rPr>
          <w:rFonts w:ascii="Calibri" w:hAnsi="Calibri" w:cs="Calibri"/>
          <w:i/>
          <w:sz w:val="24"/>
          <w:szCs w:val="24"/>
        </w:rPr>
        <w:t>Sollten Sie über medizinische Befunde verfügen, die für Ihren Aufenthalt bei Fortuna relevant sind bzw. die Mitarbeiter von Fortuna wissen sollten, empfehlen wir, diese vorzulegen bzw. zur Verfügung zu stellen, um allfällig notwendige medizinische oder pflegerische Maßnahmen sicherstellen zu können.</w:t>
      </w:r>
    </w:p>
    <w:p w:rsidR="00BF1B95" w:rsidRDefault="00BF1B95">
      <w:pPr>
        <w:rPr>
          <w:rFonts w:eastAsiaTheme="minorHAnsi" w:cstheme="minorHAnsi"/>
          <w:b/>
          <w:sz w:val="24"/>
          <w:szCs w:val="24"/>
          <w:lang w:val="de-AT"/>
        </w:rPr>
      </w:pPr>
      <w:r>
        <w:rPr>
          <w:rFonts w:eastAsiaTheme="minorHAnsi" w:cstheme="minorHAnsi"/>
          <w:b/>
          <w:sz w:val="24"/>
          <w:szCs w:val="24"/>
          <w:lang w:val="de-AT"/>
        </w:rPr>
        <w:br w:type="page"/>
      </w:r>
    </w:p>
    <w:p w:rsidR="00C0226A" w:rsidRPr="00BA7262" w:rsidRDefault="00C0226A" w:rsidP="00F80B55">
      <w:pPr>
        <w:spacing w:before="240" w:after="60" w:line="276" w:lineRule="auto"/>
        <w:rPr>
          <w:rFonts w:eastAsiaTheme="minorHAnsi" w:cstheme="minorHAnsi"/>
          <w:b/>
          <w:sz w:val="28"/>
          <w:szCs w:val="28"/>
          <w:lang w:val="de-AT"/>
        </w:rPr>
      </w:pPr>
      <w:r w:rsidRPr="00BA7262">
        <w:rPr>
          <w:rFonts w:eastAsiaTheme="minorHAnsi" w:cstheme="minorHAnsi"/>
          <w:b/>
          <w:sz w:val="28"/>
          <w:szCs w:val="28"/>
          <w:lang w:val="de-AT"/>
        </w:rPr>
        <w:lastRenderedPageBreak/>
        <w:t>INHALT</w:t>
      </w:r>
    </w:p>
    <w:p w:rsidR="00586210" w:rsidRDefault="00C0226A">
      <w:pPr>
        <w:pStyle w:val="Verzeichnis1"/>
        <w:rPr>
          <w:rFonts w:asciiTheme="minorHAnsi" w:hAnsiTheme="minorHAnsi" w:cstheme="minorBidi"/>
          <w:b w:val="0"/>
          <w:bCs w:val="0"/>
          <w:caps w:val="0"/>
          <w:sz w:val="22"/>
          <w:szCs w:val="22"/>
        </w:rPr>
      </w:pPr>
      <w:r w:rsidRPr="000020D4">
        <w:rPr>
          <w:color w:val="FF0000"/>
        </w:rPr>
        <w:fldChar w:fldCharType="begin"/>
      </w:r>
      <w:r w:rsidRPr="000020D4">
        <w:rPr>
          <w:color w:val="FF0000"/>
        </w:rPr>
        <w:instrText xml:space="preserve"> TOC \o "1-4" \h \z \u </w:instrText>
      </w:r>
      <w:r w:rsidRPr="000020D4">
        <w:rPr>
          <w:color w:val="FF0000"/>
        </w:rPr>
        <w:fldChar w:fldCharType="separate"/>
      </w:r>
      <w:hyperlink w:anchor="_Toc29563413" w:history="1">
        <w:r w:rsidR="00586210" w:rsidRPr="00DC48C9">
          <w:rPr>
            <w:rStyle w:val="Hyperlink"/>
          </w:rPr>
          <w:t>1.</w:t>
        </w:r>
        <w:r w:rsidR="00586210">
          <w:rPr>
            <w:rFonts w:asciiTheme="minorHAnsi" w:hAnsiTheme="minorHAnsi" w:cstheme="minorBidi"/>
            <w:b w:val="0"/>
            <w:bCs w:val="0"/>
            <w:caps w:val="0"/>
            <w:sz w:val="22"/>
            <w:szCs w:val="22"/>
          </w:rPr>
          <w:tab/>
        </w:r>
        <w:r w:rsidR="00586210" w:rsidRPr="00DC48C9">
          <w:rPr>
            <w:rStyle w:val="Hyperlink"/>
          </w:rPr>
          <w:t>Präambel</w:t>
        </w:r>
        <w:r w:rsidR="00586210">
          <w:rPr>
            <w:webHidden/>
          </w:rPr>
          <w:tab/>
        </w:r>
        <w:r w:rsidR="00586210">
          <w:rPr>
            <w:webHidden/>
          </w:rPr>
          <w:fldChar w:fldCharType="begin"/>
        </w:r>
        <w:r w:rsidR="00586210">
          <w:rPr>
            <w:webHidden/>
          </w:rPr>
          <w:instrText xml:space="preserve"> PAGEREF _Toc29563413 \h </w:instrText>
        </w:r>
        <w:r w:rsidR="00586210">
          <w:rPr>
            <w:webHidden/>
          </w:rPr>
        </w:r>
        <w:r w:rsidR="00586210">
          <w:rPr>
            <w:webHidden/>
          </w:rPr>
          <w:fldChar w:fldCharType="separate"/>
        </w:r>
        <w:r w:rsidR="00586210">
          <w:rPr>
            <w:webHidden/>
          </w:rPr>
          <w:t>4</w:t>
        </w:r>
        <w:r w:rsidR="00586210">
          <w:rPr>
            <w:webHidden/>
          </w:rPr>
          <w:fldChar w:fldCharType="end"/>
        </w:r>
      </w:hyperlink>
    </w:p>
    <w:p w:rsidR="00586210" w:rsidRDefault="004A418C">
      <w:pPr>
        <w:pStyle w:val="Verzeichnis1"/>
        <w:rPr>
          <w:rFonts w:asciiTheme="minorHAnsi" w:hAnsiTheme="minorHAnsi" w:cstheme="minorBidi"/>
          <w:b w:val="0"/>
          <w:bCs w:val="0"/>
          <w:caps w:val="0"/>
          <w:sz w:val="22"/>
          <w:szCs w:val="22"/>
        </w:rPr>
      </w:pPr>
      <w:hyperlink w:anchor="_Toc29563414" w:history="1">
        <w:r w:rsidR="00586210" w:rsidRPr="00DC48C9">
          <w:rPr>
            <w:rStyle w:val="Hyperlink"/>
          </w:rPr>
          <w:t>2.</w:t>
        </w:r>
        <w:r w:rsidR="00586210">
          <w:rPr>
            <w:rFonts w:asciiTheme="minorHAnsi" w:hAnsiTheme="minorHAnsi" w:cstheme="minorBidi"/>
            <w:b w:val="0"/>
            <w:bCs w:val="0"/>
            <w:caps w:val="0"/>
            <w:sz w:val="22"/>
            <w:szCs w:val="22"/>
          </w:rPr>
          <w:tab/>
        </w:r>
        <w:r w:rsidR="00586210" w:rsidRPr="00DC48C9">
          <w:rPr>
            <w:rStyle w:val="Hyperlink"/>
          </w:rPr>
          <w:t>Pflichten des Kuratoriums Fortuna</w:t>
        </w:r>
        <w:r w:rsidR="00586210">
          <w:rPr>
            <w:webHidden/>
          </w:rPr>
          <w:tab/>
        </w:r>
        <w:r w:rsidR="00586210">
          <w:rPr>
            <w:webHidden/>
          </w:rPr>
          <w:fldChar w:fldCharType="begin"/>
        </w:r>
        <w:r w:rsidR="00586210">
          <w:rPr>
            <w:webHidden/>
          </w:rPr>
          <w:instrText xml:space="preserve"> PAGEREF _Toc29563414 \h </w:instrText>
        </w:r>
        <w:r w:rsidR="00586210">
          <w:rPr>
            <w:webHidden/>
          </w:rPr>
        </w:r>
        <w:r w:rsidR="00586210">
          <w:rPr>
            <w:webHidden/>
          </w:rPr>
          <w:fldChar w:fldCharType="separate"/>
        </w:r>
        <w:r w:rsidR="00586210">
          <w:rPr>
            <w:webHidden/>
          </w:rPr>
          <w:t>5</w:t>
        </w:r>
        <w:r w:rsidR="00586210">
          <w:rPr>
            <w:webHidden/>
          </w:rPr>
          <w:fldChar w:fldCharType="end"/>
        </w:r>
      </w:hyperlink>
    </w:p>
    <w:p w:rsidR="00586210" w:rsidRDefault="004A418C">
      <w:pPr>
        <w:pStyle w:val="Verzeichnis2"/>
        <w:rPr>
          <w:rFonts w:asciiTheme="minorHAnsi" w:hAnsiTheme="minorHAnsi" w:cstheme="minorBidi"/>
          <w:smallCaps w:val="0"/>
          <w:sz w:val="22"/>
          <w:szCs w:val="22"/>
        </w:rPr>
      </w:pPr>
      <w:hyperlink w:anchor="_Toc29563415" w:history="1">
        <w:r w:rsidR="00586210" w:rsidRPr="00DC48C9">
          <w:rPr>
            <w:rStyle w:val="Hyperlink"/>
          </w:rPr>
          <w:t>2.1.</w:t>
        </w:r>
        <w:r w:rsidR="00586210">
          <w:rPr>
            <w:rFonts w:asciiTheme="minorHAnsi" w:hAnsiTheme="minorHAnsi" w:cstheme="minorBidi"/>
            <w:smallCaps w:val="0"/>
            <w:sz w:val="22"/>
            <w:szCs w:val="22"/>
          </w:rPr>
          <w:tab/>
        </w:r>
        <w:r w:rsidR="00586210" w:rsidRPr="00DC48C9">
          <w:rPr>
            <w:rStyle w:val="Hyperlink"/>
          </w:rPr>
          <w:t>Leistungen des Kuratoriums Fortuna</w:t>
        </w:r>
        <w:r w:rsidR="00586210">
          <w:rPr>
            <w:webHidden/>
          </w:rPr>
          <w:tab/>
        </w:r>
        <w:r w:rsidR="00586210">
          <w:rPr>
            <w:webHidden/>
          </w:rPr>
          <w:fldChar w:fldCharType="begin"/>
        </w:r>
        <w:r w:rsidR="00586210">
          <w:rPr>
            <w:webHidden/>
          </w:rPr>
          <w:instrText xml:space="preserve"> PAGEREF _Toc29563415 \h </w:instrText>
        </w:r>
        <w:r w:rsidR="00586210">
          <w:rPr>
            <w:webHidden/>
          </w:rPr>
        </w:r>
        <w:r w:rsidR="00586210">
          <w:rPr>
            <w:webHidden/>
          </w:rPr>
          <w:fldChar w:fldCharType="separate"/>
        </w:r>
        <w:r w:rsidR="00586210">
          <w:rPr>
            <w:webHidden/>
          </w:rPr>
          <w:t>5</w:t>
        </w:r>
        <w:r w:rsidR="00586210">
          <w:rPr>
            <w:webHidden/>
          </w:rPr>
          <w:fldChar w:fldCharType="end"/>
        </w:r>
      </w:hyperlink>
    </w:p>
    <w:p w:rsidR="00586210" w:rsidRDefault="004A418C">
      <w:pPr>
        <w:pStyle w:val="Verzeichnis3"/>
        <w:rPr>
          <w:rFonts w:cstheme="minorBidi"/>
          <w:i w:val="0"/>
          <w:iCs w:val="0"/>
          <w:noProof/>
          <w:sz w:val="22"/>
          <w:szCs w:val="22"/>
        </w:rPr>
      </w:pPr>
      <w:hyperlink w:anchor="_Toc29563416" w:history="1">
        <w:r w:rsidR="00586210" w:rsidRPr="00DC48C9">
          <w:rPr>
            <w:rStyle w:val="Hyperlink"/>
            <w:rFonts w:ascii="Calibri" w:hAnsi="Calibri" w:cs="Calibri"/>
            <w:noProof/>
          </w:rPr>
          <w:t>2.1.1.</w:t>
        </w:r>
        <w:r w:rsidR="00586210">
          <w:rPr>
            <w:rFonts w:cstheme="minorBidi"/>
            <w:i w:val="0"/>
            <w:iCs w:val="0"/>
            <w:noProof/>
            <w:sz w:val="22"/>
            <w:szCs w:val="22"/>
          </w:rPr>
          <w:tab/>
        </w:r>
        <w:r w:rsidR="00586210" w:rsidRPr="00DC48C9">
          <w:rPr>
            <w:rStyle w:val="Hyperlink"/>
            <w:rFonts w:ascii="Calibri" w:hAnsi="Calibri" w:cs="Calibri"/>
            <w:noProof/>
          </w:rPr>
          <w:t>Leistungsbefugnisse im Berufs- und organisationsrechtlichen Kontext</w:t>
        </w:r>
        <w:r w:rsidR="00586210">
          <w:rPr>
            <w:noProof/>
            <w:webHidden/>
          </w:rPr>
          <w:tab/>
        </w:r>
        <w:r w:rsidR="00586210">
          <w:rPr>
            <w:noProof/>
            <w:webHidden/>
          </w:rPr>
          <w:fldChar w:fldCharType="begin"/>
        </w:r>
        <w:r w:rsidR="00586210">
          <w:rPr>
            <w:noProof/>
            <w:webHidden/>
          </w:rPr>
          <w:instrText xml:space="preserve"> PAGEREF _Toc29563416 \h </w:instrText>
        </w:r>
        <w:r w:rsidR="00586210">
          <w:rPr>
            <w:noProof/>
            <w:webHidden/>
          </w:rPr>
        </w:r>
        <w:r w:rsidR="00586210">
          <w:rPr>
            <w:noProof/>
            <w:webHidden/>
          </w:rPr>
          <w:fldChar w:fldCharType="separate"/>
        </w:r>
        <w:r w:rsidR="00586210">
          <w:rPr>
            <w:noProof/>
            <w:webHidden/>
          </w:rPr>
          <w:t>5</w:t>
        </w:r>
        <w:r w:rsidR="00586210">
          <w:rPr>
            <w:noProof/>
            <w:webHidden/>
          </w:rPr>
          <w:fldChar w:fldCharType="end"/>
        </w:r>
      </w:hyperlink>
    </w:p>
    <w:p w:rsidR="00586210" w:rsidRDefault="004A418C">
      <w:pPr>
        <w:pStyle w:val="Verzeichnis1"/>
        <w:rPr>
          <w:rFonts w:asciiTheme="minorHAnsi" w:hAnsiTheme="minorHAnsi" w:cstheme="minorBidi"/>
          <w:b w:val="0"/>
          <w:bCs w:val="0"/>
          <w:caps w:val="0"/>
          <w:sz w:val="22"/>
          <w:szCs w:val="22"/>
        </w:rPr>
      </w:pPr>
      <w:hyperlink w:anchor="_Toc29563417" w:history="1">
        <w:r w:rsidR="00586210" w:rsidRPr="00DC48C9">
          <w:rPr>
            <w:rStyle w:val="Hyperlink"/>
          </w:rPr>
          <w:t>3.</w:t>
        </w:r>
        <w:r w:rsidR="00586210">
          <w:rPr>
            <w:rFonts w:asciiTheme="minorHAnsi" w:hAnsiTheme="minorHAnsi" w:cstheme="minorBidi"/>
            <w:b w:val="0"/>
            <w:bCs w:val="0"/>
            <w:caps w:val="0"/>
            <w:sz w:val="22"/>
            <w:szCs w:val="22"/>
          </w:rPr>
          <w:tab/>
        </w:r>
        <w:r w:rsidR="00586210" w:rsidRPr="00DC48C9">
          <w:rPr>
            <w:rStyle w:val="Hyperlink"/>
          </w:rPr>
          <w:t>Regelungen zum Entgelt</w:t>
        </w:r>
        <w:r w:rsidR="00586210">
          <w:rPr>
            <w:webHidden/>
          </w:rPr>
          <w:tab/>
        </w:r>
        <w:r w:rsidR="00586210">
          <w:rPr>
            <w:webHidden/>
          </w:rPr>
          <w:fldChar w:fldCharType="begin"/>
        </w:r>
        <w:r w:rsidR="00586210">
          <w:rPr>
            <w:webHidden/>
          </w:rPr>
          <w:instrText xml:space="preserve"> PAGEREF _Toc29563417 \h </w:instrText>
        </w:r>
        <w:r w:rsidR="00586210">
          <w:rPr>
            <w:webHidden/>
          </w:rPr>
        </w:r>
        <w:r w:rsidR="00586210">
          <w:rPr>
            <w:webHidden/>
          </w:rPr>
          <w:fldChar w:fldCharType="separate"/>
        </w:r>
        <w:r w:rsidR="00586210">
          <w:rPr>
            <w:webHidden/>
          </w:rPr>
          <w:t>6</w:t>
        </w:r>
        <w:r w:rsidR="00586210">
          <w:rPr>
            <w:webHidden/>
          </w:rPr>
          <w:fldChar w:fldCharType="end"/>
        </w:r>
      </w:hyperlink>
    </w:p>
    <w:p w:rsidR="00586210" w:rsidRDefault="004A418C">
      <w:pPr>
        <w:pStyle w:val="Verzeichnis2"/>
        <w:rPr>
          <w:rFonts w:asciiTheme="minorHAnsi" w:hAnsiTheme="minorHAnsi" w:cstheme="minorBidi"/>
          <w:smallCaps w:val="0"/>
          <w:sz w:val="22"/>
          <w:szCs w:val="22"/>
        </w:rPr>
      </w:pPr>
      <w:hyperlink w:anchor="_Toc29563418" w:history="1">
        <w:r w:rsidR="00586210" w:rsidRPr="00DC48C9">
          <w:rPr>
            <w:rStyle w:val="Hyperlink"/>
          </w:rPr>
          <w:t>3.1.</w:t>
        </w:r>
        <w:r w:rsidR="00586210">
          <w:rPr>
            <w:rFonts w:asciiTheme="minorHAnsi" w:hAnsiTheme="minorHAnsi" w:cstheme="minorBidi"/>
            <w:smallCaps w:val="0"/>
            <w:sz w:val="22"/>
            <w:szCs w:val="22"/>
          </w:rPr>
          <w:tab/>
        </w:r>
        <w:r w:rsidR="00586210" w:rsidRPr="00DC48C9">
          <w:rPr>
            <w:rStyle w:val="Hyperlink"/>
          </w:rPr>
          <w:t>Zusammensetzung des Entgeltes für Appartement und Aufenthalt im stat. Bereich</w:t>
        </w:r>
        <w:r w:rsidR="00586210">
          <w:rPr>
            <w:webHidden/>
          </w:rPr>
          <w:tab/>
        </w:r>
        <w:r w:rsidR="00586210">
          <w:rPr>
            <w:webHidden/>
          </w:rPr>
          <w:fldChar w:fldCharType="begin"/>
        </w:r>
        <w:r w:rsidR="00586210">
          <w:rPr>
            <w:webHidden/>
          </w:rPr>
          <w:instrText xml:space="preserve"> PAGEREF _Toc29563418 \h </w:instrText>
        </w:r>
        <w:r w:rsidR="00586210">
          <w:rPr>
            <w:webHidden/>
          </w:rPr>
        </w:r>
        <w:r w:rsidR="00586210">
          <w:rPr>
            <w:webHidden/>
          </w:rPr>
          <w:fldChar w:fldCharType="separate"/>
        </w:r>
        <w:r w:rsidR="00586210">
          <w:rPr>
            <w:webHidden/>
          </w:rPr>
          <w:t>6</w:t>
        </w:r>
        <w:r w:rsidR="00586210">
          <w:rPr>
            <w:webHidden/>
          </w:rPr>
          <w:fldChar w:fldCharType="end"/>
        </w:r>
      </w:hyperlink>
    </w:p>
    <w:p w:rsidR="00586210" w:rsidRDefault="004A418C">
      <w:pPr>
        <w:pStyle w:val="Verzeichnis2"/>
        <w:rPr>
          <w:rFonts w:asciiTheme="minorHAnsi" w:hAnsiTheme="minorHAnsi" w:cstheme="minorBidi"/>
          <w:smallCaps w:val="0"/>
          <w:sz w:val="22"/>
          <w:szCs w:val="22"/>
        </w:rPr>
      </w:pPr>
      <w:hyperlink w:anchor="_Toc29563419" w:history="1">
        <w:r w:rsidR="00586210" w:rsidRPr="00DC48C9">
          <w:rPr>
            <w:rStyle w:val="Hyperlink"/>
          </w:rPr>
          <w:t>3.2.</w:t>
        </w:r>
        <w:r w:rsidR="00586210">
          <w:rPr>
            <w:rFonts w:asciiTheme="minorHAnsi" w:hAnsiTheme="minorHAnsi" w:cstheme="minorBidi"/>
            <w:smallCaps w:val="0"/>
            <w:sz w:val="22"/>
            <w:szCs w:val="22"/>
          </w:rPr>
          <w:tab/>
        </w:r>
        <w:r w:rsidR="00586210" w:rsidRPr="00DC48C9">
          <w:rPr>
            <w:rStyle w:val="Hyperlink"/>
          </w:rPr>
          <w:t>Verrechnung des Entgelts im Rahmen des geförderten Stationären Wohnens</w:t>
        </w:r>
        <w:r w:rsidR="00586210">
          <w:rPr>
            <w:webHidden/>
          </w:rPr>
          <w:tab/>
        </w:r>
        <w:r w:rsidR="00586210">
          <w:rPr>
            <w:webHidden/>
          </w:rPr>
          <w:fldChar w:fldCharType="begin"/>
        </w:r>
        <w:r w:rsidR="00586210">
          <w:rPr>
            <w:webHidden/>
          </w:rPr>
          <w:instrText xml:space="preserve"> PAGEREF _Toc29563419 \h </w:instrText>
        </w:r>
        <w:r w:rsidR="00586210">
          <w:rPr>
            <w:webHidden/>
          </w:rPr>
        </w:r>
        <w:r w:rsidR="00586210">
          <w:rPr>
            <w:webHidden/>
          </w:rPr>
          <w:fldChar w:fldCharType="separate"/>
        </w:r>
        <w:r w:rsidR="00586210">
          <w:rPr>
            <w:webHidden/>
          </w:rPr>
          <w:t>7</w:t>
        </w:r>
        <w:r w:rsidR="00586210">
          <w:rPr>
            <w:webHidden/>
          </w:rPr>
          <w:fldChar w:fldCharType="end"/>
        </w:r>
      </w:hyperlink>
    </w:p>
    <w:p w:rsidR="00586210" w:rsidRDefault="004A418C">
      <w:pPr>
        <w:pStyle w:val="Verzeichnis2"/>
        <w:rPr>
          <w:rFonts w:asciiTheme="minorHAnsi" w:hAnsiTheme="minorHAnsi" w:cstheme="minorBidi"/>
          <w:smallCaps w:val="0"/>
          <w:sz w:val="22"/>
          <w:szCs w:val="22"/>
        </w:rPr>
      </w:pPr>
      <w:hyperlink w:anchor="_Toc29563420" w:history="1">
        <w:r w:rsidR="00586210" w:rsidRPr="00DC48C9">
          <w:rPr>
            <w:rStyle w:val="Hyperlink"/>
          </w:rPr>
          <w:t>3.3.</w:t>
        </w:r>
        <w:r w:rsidR="00586210">
          <w:rPr>
            <w:rFonts w:asciiTheme="minorHAnsi" w:hAnsiTheme="minorHAnsi" w:cstheme="minorBidi"/>
            <w:smallCaps w:val="0"/>
            <w:sz w:val="22"/>
            <w:szCs w:val="22"/>
          </w:rPr>
          <w:tab/>
        </w:r>
        <w:r w:rsidR="00586210" w:rsidRPr="00DC48C9">
          <w:rPr>
            <w:rStyle w:val="Hyperlink"/>
          </w:rPr>
          <w:t>Verrechnung des Entgelts für Selbstzahler</w:t>
        </w:r>
        <w:r w:rsidR="00586210">
          <w:rPr>
            <w:webHidden/>
          </w:rPr>
          <w:tab/>
        </w:r>
        <w:r w:rsidR="00586210">
          <w:rPr>
            <w:webHidden/>
          </w:rPr>
          <w:fldChar w:fldCharType="begin"/>
        </w:r>
        <w:r w:rsidR="00586210">
          <w:rPr>
            <w:webHidden/>
          </w:rPr>
          <w:instrText xml:space="preserve"> PAGEREF _Toc29563420 \h </w:instrText>
        </w:r>
        <w:r w:rsidR="00586210">
          <w:rPr>
            <w:webHidden/>
          </w:rPr>
        </w:r>
        <w:r w:rsidR="00586210">
          <w:rPr>
            <w:webHidden/>
          </w:rPr>
          <w:fldChar w:fldCharType="separate"/>
        </w:r>
        <w:r w:rsidR="00586210">
          <w:rPr>
            <w:webHidden/>
          </w:rPr>
          <w:t>7</w:t>
        </w:r>
        <w:r w:rsidR="00586210">
          <w:rPr>
            <w:webHidden/>
          </w:rPr>
          <w:fldChar w:fldCharType="end"/>
        </w:r>
      </w:hyperlink>
    </w:p>
    <w:p w:rsidR="00586210" w:rsidRDefault="004A418C">
      <w:pPr>
        <w:pStyle w:val="Verzeichnis1"/>
        <w:rPr>
          <w:rFonts w:asciiTheme="minorHAnsi" w:hAnsiTheme="minorHAnsi" w:cstheme="minorBidi"/>
          <w:b w:val="0"/>
          <w:bCs w:val="0"/>
          <w:caps w:val="0"/>
          <w:sz w:val="22"/>
          <w:szCs w:val="22"/>
        </w:rPr>
      </w:pPr>
      <w:hyperlink w:anchor="_Toc29563421" w:history="1">
        <w:r w:rsidR="00586210" w:rsidRPr="00DC48C9">
          <w:rPr>
            <w:rStyle w:val="Hyperlink"/>
          </w:rPr>
          <w:t>4.</w:t>
        </w:r>
        <w:r w:rsidR="00586210">
          <w:rPr>
            <w:rFonts w:asciiTheme="minorHAnsi" w:hAnsiTheme="minorHAnsi" w:cstheme="minorBidi"/>
            <w:b w:val="0"/>
            <w:bCs w:val="0"/>
            <w:caps w:val="0"/>
            <w:sz w:val="22"/>
            <w:szCs w:val="22"/>
          </w:rPr>
          <w:tab/>
        </w:r>
        <w:r w:rsidR="00586210" w:rsidRPr="00DC48C9">
          <w:rPr>
            <w:rStyle w:val="Hyperlink"/>
          </w:rPr>
          <w:t>Regelungen in Zusammenhang mit einem verlängerten oder dauerhaften Leistungswechsel</w:t>
        </w:r>
        <w:r w:rsidR="00586210">
          <w:rPr>
            <w:webHidden/>
          </w:rPr>
          <w:tab/>
        </w:r>
        <w:r w:rsidR="00586210">
          <w:rPr>
            <w:webHidden/>
          </w:rPr>
          <w:fldChar w:fldCharType="begin"/>
        </w:r>
        <w:r w:rsidR="00586210">
          <w:rPr>
            <w:webHidden/>
          </w:rPr>
          <w:instrText xml:space="preserve"> PAGEREF _Toc29563421 \h </w:instrText>
        </w:r>
        <w:r w:rsidR="00586210">
          <w:rPr>
            <w:webHidden/>
          </w:rPr>
        </w:r>
        <w:r w:rsidR="00586210">
          <w:rPr>
            <w:webHidden/>
          </w:rPr>
          <w:fldChar w:fldCharType="separate"/>
        </w:r>
        <w:r w:rsidR="00586210">
          <w:rPr>
            <w:webHidden/>
          </w:rPr>
          <w:t>7</w:t>
        </w:r>
        <w:r w:rsidR="00586210">
          <w:rPr>
            <w:webHidden/>
          </w:rPr>
          <w:fldChar w:fldCharType="end"/>
        </w:r>
      </w:hyperlink>
    </w:p>
    <w:p w:rsidR="00586210" w:rsidRDefault="004A418C">
      <w:pPr>
        <w:pStyle w:val="Verzeichnis1"/>
        <w:rPr>
          <w:rFonts w:asciiTheme="minorHAnsi" w:hAnsiTheme="minorHAnsi" w:cstheme="minorBidi"/>
          <w:b w:val="0"/>
          <w:bCs w:val="0"/>
          <w:caps w:val="0"/>
          <w:sz w:val="22"/>
          <w:szCs w:val="22"/>
        </w:rPr>
      </w:pPr>
      <w:hyperlink w:anchor="_Toc29563422" w:history="1">
        <w:r w:rsidR="00586210" w:rsidRPr="00DC48C9">
          <w:rPr>
            <w:rStyle w:val="Hyperlink"/>
          </w:rPr>
          <w:t>5.</w:t>
        </w:r>
        <w:r w:rsidR="00586210">
          <w:rPr>
            <w:rFonts w:asciiTheme="minorHAnsi" w:hAnsiTheme="minorHAnsi" w:cstheme="minorBidi"/>
            <w:b w:val="0"/>
            <w:bCs w:val="0"/>
            <w:caps w:val="0"/>
            <w:sz w:val="22"/>
            <w:szCs w:val="22"/>
          </w:rPr>
          <w:tab/>
        </w:r>
        <w:r w:rsidR="00586210" w:rsidRPr="00DC48C9">
          <w:rPr>
            <w:rStyle w:val="Hyperlink"/>
          </w:rPr>
          <w:t>Sonstige Bestimmungen zum Aufenthalt im Stationären Wohnen</w:t>
        </w:r>
        <w:r w:rsidR="00586210">
          <w:rPr>
            <w:webHidden/>
          </w:rPr>
          <w:tab/>
        </w:r>
        <w:r w:rsidR="00586210">
          <w:rPr>
            <w:webHidden/>
          </w:rPr>
          <w:fldChar w:fldCharType="begin"/>
        </w:r>
        <w:r w:rsidR="00586210">
          <w:rPr>
            <w:webHidden/>
          </w:rPr>
          <w:instrText xml:space="preserve"> PAGEREF _Toc29563422 \h </w:instrText>
        </w:r>
        <w:r w:rsidR="00586210">
          <w:rPr>
            <w:webHidden/>
          </w:rPr>
        </w:r>
        <w:r w:rsidR="00586210">
          <w:rPr>
            <w:webHidden/>
          </w:rPr>
          <w:fldChar w:fldCharType="separate"/>
        </w:r>
        <w:r w:rsidR="00586210">
          <w:rPr>
            <w:webHidden/>
          </w:rPr>
          <w:t>8</w:t>
        </w:r>
        <w:r w:rsidR="00586210">
          <w:rPr>
            <w:webHidden/>
          </w:rPr>
          <w:fldChar w:fldCharType="end"/>
        </w:r>
      </w:hyperlink>
    </w:p>
    <w:p w:rsidR="00586210" w:rsidRDefault="004A418C">
      <w:pPr>
        <w:pStyle w:val="Verzeichnis1"/>
        <w:rPr>
          <w:rFonts w:asciiTheme="minorHAnsi" w:hAnsiTheme="minorHAnsi" w:cstheme="minorBidi"/>
          <w:b w:val="0"/>
          <w:bCs w:val="0"/>
          <w:caps w:val="0"/>
          <w:sz w:val="22"/>
          <w:szCs w:val="22"/>
        </w:rPr>
      </w:pPr>
      <w:hyperlink w:anchor="_Toc29563423" w:history="1">
        <w:r w:rsidR="00586210" w:rsidRPr="00DC48C9">
          <w:rPr>
            <w:rStyle w:val="Hyperlink"/>
          </w:rPr>
          <w:t>6.</w:t>
        </w:r>
        <w:r w:rsidR="00586210">
          <w:rPr>
            <w:rFonts w:asciiTheme="minorHAnsi" w:hAnsiTheme="minorHAnsi" w:cstheme="minorBidi"/>
            <w:b w:val="0"/>
            <w:bCs w:val="0"/>
            <w:caps w:val="0"/>
            <w:sz w:val="22"/>
            <w:szCs w:val="22"/>
          </w:rPr>
          <w:tab/>
        </w:r>
        <w:r w:rsidR="00586210" w:rsidRPr="00DC48C9">
          <w:rPr>
            <w:rStyle w:val="Hyperlink"/>
          </w:rPr>
          <w:t>Mitgeltende Dokumente</w:t>
        </w:r>
        <w:r w:rsidR="00586210">
          <w:rPr>
            <w:webHidden/>
          </w:rPr>
          <w:tab/>
        </w:r>
        <w:r w:rsidR="00586210">
          <w:rPr>
            <w:webHidden/>
          </w:rPr>
          <w:fldChar w:fldCharType="begin"/>
        </w:r>
        <w:r w:rsidR="00586210">
          <w:rPr>
            <w:webHidden/>
          </w:rPr>
          <w:instrText xml:space="preserve"> PAGEREF _Toc29563423 \h </w:instrText>
        </w:r>
        <w:r w:rsidR="00586210">
          <w:rPr>
            <w:webHidden/>
          </w:rPr>
        </w:r>
        <w:r w:rsidR="00586210">
          <w:rPr>
            <w:webHidden/>
          </w:rPr>
          <w:fldChar w:fldCharType="separate"/>
        </w:r>
        <w:r w:rsidR="00586210">
          <w:rPr>
            <w:webHidden/>
          </w:rPr>
          <w:t>8</w:t>
        </w:r>
        <w:r w:rsidR="00586210">
          <w:rPr>
            <w:webHidden/>
          </w:rPr>
          <w:fldChar w:fldCharType="end"/>
        </w:r>
      </w:hyperlink>
    </w:p>
    <w:p w:rsidR="00586210" w:rsidRDefault="004A418C">
      <w:pPr>
        <w:pStyle w:val="Verzeichnis2"/>
        <w:rPr>
          <w:rFonts w:asciiTheme="minorHAnsi" w:hAnsiTheme="minorHAnsi" w:cstheme="minorBidi"/>
          <w:smallCaps w:val="0"/>
          <w:sz w:val="22"/>
          <w:szCs w:val="22"/>
        </w:rPr>
      </w:pPr>
      <w:hyperlink w:anchor="_Toc29563424" w:history="1">
        <w:r w:rsidR="00586210" w:rsidRPr="00DC48C9">
          <w:rPr>
            <w:rStyle w:val="Hyperlink"/>
          </w:rPr>
          <w:t>6.1.</w:t>
        </w:r>
        <w:r w:rsidR="00586210">
          <w:rPr>
            <w:rFonts w:asciiTheme="minorHAnsi" w:hAnsiTheme="minorHAnsi" w:cstheme="minorBidi"/>
            <w:smallCaps w:val="0"/>
            <w:sz w:val="22"/>
            <w:szCs w:val="22"/>
          </w:rPr>
          <w:tab/>
        </w:r>
        <w:r w:rsidR="00586210" w:rsidRPr="00DC48C9">
          <w:rPr>
            <w:rStyle w:val="Hyperlink"/>
          </w:rPr>
          <w:t>Ergänzende Beilagen von Fortuna</w:t>
        </w:r>
        <w:r w:rsidR="00586210">
          <w:rPr>
            <w:webHidden/>
          </w:rPr>
          <w:tab/>
        </w:r>
        <w:r w:rsidR="00586210">
          <w:rPr>
            <w:webHidden/>
          </w:rPr>
          <w:fldChar w:fldCharType="begin"/>
        </w:r>
        <w:r w:rsidR="00586210">
          <w:rPr>
            <w:webHidden/>
          </w:rPr>
          <w:instrText xml:space="preserve"> PAGEREF _Toc29563424 \h </w:instrText>
        </w:r>
        <w:r w:rsidR="00586210">
          <w:rPr>
            <w:webHidden/>
          </w:rPr>
        </w:r>
        <w:r w:rsidR="00586210">
          <w:rPr>
            <w:webHidden/>
          </w:rPr>
          <w:fldChar w:fldCharType="separate"/>
        </w:r>
        <w:r w:rsidR="00586210">
          <w:rPr>
            <w:webHidden/>
          </w:rPr>
          <w:t>8</w:t>
        </w:r>
        <w:r w:rsidR="00586210">
          <w:rPr>
            <w:webHidden/>
          </w:rPr>
          <w:fldChar w:fldCharType="end"/>
        </w:r>
      </w:hyperlink>
    </w:p>
    <w:p w:rsidR="00586210" w:rsidRDefault="004A418C">
      <w:pPr>
        <w:pStyle w:val="Verzeichnis2"/>
        <w:rPr>
          <w:rFonts w:asciiTheme="minorHAnsi" w:hAnsiTheme="minorHAnsi" w:cstheme="minorBidi"/>
          <w:smallCaps w:val="0"/>
          <w:sz w:val="22"/>
          <w:szCs w:val="22"/>
        </w:rPr>
      </w:pPr>
      <w:hyperlink w:anchor="_Toc29563425" w:history="1">
        <w:r w:rsidR="00586210" w:rsidRPr="00DC48C9">
          <w:rPr>
            <w:rStyle w:val="Hyperlink"/>
          </w:rPr>
          <w:t>6.2.</w:t>
        </w:r>
        <w:r w:rsidR="00586210">
          <w:rPr>
            <w:rFonts w:asciiTheme="minorHAnsi" w:hAnsiTheme="minorHAnsi" w:cstheme="minorBidi"/>
            <w:smallCaps w:val="0"/>
            <w:sz w:val="22"/>
            <w:szCs w:val="22"/>
          </w:rPr>
          <w:tab/>
        </w:r>
        <w:r w:rsidR="00586210" w:rsidRPr="00DC48C9">
          <w:rPr>
            <w:rStyle w:val="Hyperlink"/>
          </w:rPr>
          <w:t>Ergänzende Dokumente des Bewohners (sofern zutreffend, ggf. bitte ankreuzen)</w:t>
        </w:r>
        <w:r w:rsidR="00586210">
          <w:rPr>
            <w:webHidden/>
          </w:rPr>
          <w:tab/>
        </w:r>
        <w:r w:rsidR="00586210">
          <w:rPr>
            <w:webHidden/>
          </w:rPr>
          <w:fldChar w:fldCharType="begin"/>
        </w:r>
        <w:r w:rsidR="00586210">
          <w:rPr>
            <w:webHidden/>
          </w:rPr>
          <w:instrText xml:space="preserve"> PAGEREF _Toc29563425 \h </w:instrText>
        </w:r>
        <w:r w:rsidR="00586210">
          <w:rPr>
            <w:webHidden/>
          </w:rPr>
        </w:r>
        <w:r w:rsidR="00586210">
          <w:rPr>
            <w:webHidden/>
          </w:rPr>
          <w:fldChar w:fldCharType="separate"/>
        </w:r>
        <w:r w:rsidR="00586210">
          <w:rPr>
            <w:webHidden/>
          </w:rPr>
          <w:t>8</w:t>
        </w:r>
        <w:r w:rsidR="00586210">
          <w:rPr>
            <w:webHidden/>
          </w:rPr>
          <w:fldChar w:fldCharType="end"/>
        </w:r>
      </w:hyperlink>
    </w:p>
    <w:p w:rsidR="00C0226A" w:rsidRPr="000020D4" w:rsidRDefault="00C0226A" w:rsidP="00F80B55">
      <w:pPr>
        <w:spacing w:line="276" w:lineRule="auto"/>
        <w:rPr>
          <w:rFonts w:ascii="Calibri" w:hAnsi="Calibri" w:cs="Calibri"/>
          <w:b/>
          <w:color w:val="FF0000"/>
          <w:sz w:val="24"/>
          <w:szCs w:val="24"/>
        </w:rPr>
      </w:pPr>
      <w:r w:rsidRPr="000020D4">
        <w:rPr>
          <w:rFonts w:ascii="Calibri" w:hAnsi="Calibri" w:cs="Calibri"/>
          <w:b/>
          <w:color w:val="FF0000"/>
          <w:sz w:val="24"/>
          <w:szCs w:val="24"/>
        </w:rPr>
        <w:fldChar w:fldCharType="end"/>
      </w:r>
    </w:p>
    <w:p w:rsidR="00C0226A" w:rsidRPr="000020D4" w:rsidRDefault="00C0226A" w:rsidP="00F80B55">
      <w:pPr>
        <w:spacing w:line="276" w:lineRule="auto"/>
        <w:rPr>
          <w:rFonts w:ascii="Calibri" w:hAnsi="Calibri" w:cs="Calibri"/>
          <w:b/>
          <w:color w:val="FF0000"/>
          <w:sz w:val="24"/>
          <w:szCs w:val="24"/>
        </w:rPr>
      </w:pPr>
      <w:r w:rsidRPr="000020D4">
        <w:rPr>
          <w:rFonts w:ascii="Calibri" w:hAnsi="Calibri" w:cs="Calibri"/>
          <w:b/>
          <w:color w:val="FF0000"/>
          <w:sz w:val="24"/>
          <w:szCs w:val="24"/>
        </w:rPr>
        <w:br w:type="page"/>
      </w:r>
    </w:p>
    <w:p w:rsidR="00E82505" w:rsidRPr="00EE7841" w:rsidRDefault="00BD2E09" w:rsidP="00F80B55">
      <w:pPr>
        <w:pStyle w:val="berschrift1"/>
        <w:spacing w:line="276" w:lineRule="auto"/>
        <w:rPr>
          <w:rFonts w:ascii="Calibri" w:hAnsi="Calibri" w:cs="Calibri"/>
          <w:sz w:val="27"/>
          <w:szCs w:val="27"/>
        </w:rPr>
      </w:pPr>
      <w:r w:rsidRPr="00EE7841">
        <w:rPr>
          <w:rFonts w:ascii="Calibri" w:hAnsi="Calibri" w:cs="Calibri"/>
          <w:sz w:val="27"/>
          <w:szCs w:val="27"/>
        </w:rPr>
        <w:lastRenderedPageBreak/>
        <w:t xml:space="preserve"> </w:t>
      </w:r>
      <w:bookmarkStart w:id="7" w:name="_Toc16520312"/>
      <w:bookmarkStart w:id="8" w:name="_Toc29563413"/>
      <w:r w:rsidR="00A10408" w:rsidRPr="00EE7841">
        <w:rPr>
          <w:rFonts w:ascii="Calibri" w:hAnsi="Calibri" w:cs="Calibri"/>
          <w:sz w:val="27"/>
          <w:szCs w:val="27"/>
        </w:rPr>
        <w:t>Präambel</w:t>
      </w:r>
      <w:bookmarkEnd w:id="7"/>
      <w:bookmarkEnd w:id="8"/>
    </w:p>
    <w:p w:rsidR="00F25D15" w:rsidRPr="000020D4" w:rsidRDefault="00012175" w:rsidP="00F80B55">
      <w:pPr>
        <w:pStyle w:val="berschrift5"/>
        <w:spacing w:line="276" w:lineRule="auto"/>
        <w:ind w:left="567" w:hanging="567"/>
        <w:contextualSpacing w:val="0"/>
        <w:rPr>
          <w:rFonts w:cs="Calibri"/>
        </w:rPr>
      </w:pPr>
      <w:r w:rsidRPr="000020D4">
        <w:rPr>
          <w:rFonts w:cs="Calibri"/>
        </w:rPr>
        <w:t xml:space="preserve">Die </w:t>
      </w:r>
      <w:r w:rsidR="00F25D15" w:rsidRPr="000020D4">
        <w:rPr>
          <w:rFonts w:cs="Calibri"/>
        </w:rPr>
        <w:t>Vereinbarung „Stationäre Aufnahme für Appartementbewohner“ legt Rahmenbedingungen zum (</w:t>
      </w:r>
      <w:r w:rsidR="00983A43" w:rsidRPr="000020D4">
        <w:rPr>
          <w:rFonts w:cs="Calibri"/>
        </w:rPr>
        <w:t xml:space="preserve">vorübergehenden oder </w:t>
      </w:r>
      <w:r w:rsidR="00F25D15" w:rsidRPr="000020D4">
        <w:rPr>
          <w:rFonts w:cs="Calibri"/>
        </w:rPr>
        <w:t xml:space="preserve">dauerhaften) </w:t>
      </w:r>
      <w:r w:rsidR="00983A43" w:rsidRPr="000020D4">
        <w:rPr>
          <w:rFonts w:cs="Calibri"/>
        </w:rPr>
        <w:t>Leistungsw</w:t>
      </w:r>
      <w:r w:rsidR="00F25D15" w:rsidRPr="000020D4">
        <w:rPr>
          <w:rFonts w:cs="Calibri"/>
        </w:rPr>
        <w:t xml:space="preserve">echsel </w:t>
      </w:r>
      <w:r w:rsidR="00983A43" w:rsidRPr="000020D4">
        <w:rPr>
          <w:rFonts w:cs="Calibri"/>
        </w:rPr>
        <w:t>vom Appartement</w:t>
      </w:r>
      <w:r w:rsidR="00F25D15" w:rsidRPr="000020D4">
        <w:rPr>
          <w:rFonts w:cs="Calibri"/>
        </w:rPr>
        <w:t xml:space="preserve"> in </w:t>
      </w:r>
      <w:r w:rsidR="00983A43" w:rsidRPr="000020D4">
        <w:rPr>
          <w:rFonts w:cs="Calibri"/>
        </w:rPr>
        <w:t>den stationären Bereich (</w:t>
      </w:r>
      <w:r w:rsidR="00BB6EEE" w:rsidRPr="000020D4">
        <w:rPr>
          <w:rFonts w:cs="Calibri"/>
        </w:rPr>
        <w:t>„</w:t>
      </w:r>
      <w:r w:rsidR="00F25D15" w:rsidRPr="000020D4">
        <w:rPr>
          <w:rFonts w:cs="Calibri"/>
        </w:rPr>
        <w:t>Stationäre</w:t>
      </w:r>
      <w:r w:rsidR="00983A43" w:rsidRPr="000020D4">
        <w:rPr>
          <w:rFonts w:cs="Calibri"/>
        </w:rPr>
        <w:t>s</w:t>
      </w:r>
      <w:r w:rsidR="00F25D15" w:rsidRPr="000020D4">
        <w:rPr>
          <w:rFonts w:cs="Calibri"/>
        </w:rPr>
        <w:t xml:space="preserve"> Wohnen</w:t>
      </w:r>
      <w:r w:rsidR="00BB6EEE" w:rsidRPr="000020D4">
        <w:rPr>
          <w:rFonts w:cs="Calibri"/>
        </w:rPr>
        <w:t>“</w:t>
      </w:r>
      <w:r w:rsidR="00983A43" w:rsidRPr="000020D4">
        <w:rPr>
          <w:rFonts w:cs="Calibri"/>
        </w:rPr>
        <w:t>)</w:t>
      </w:r>
      <w:r w:rsidR="00F25D15" w:rsidRPr="000020D4">
        <w:rPr>
          <w:rFonts w:cs="Calibri"/>
        </w:rPr>
        <w:t xml:space="preserve"> </w:t>
      </w:r>
      <w:r w:rsidR="00983A43" w:rsidRPr="000020D4">
        <w:rPr>
          <w:rFonts w:cs="Calibri"/>
        </w:rPr>
        <w:t xml:space="preserve">für jene Bewohner </w:t>
      </w:r>
      <w:r w:rsidR="00F25D15" w:rsidRPr="000020D4">
        <w:rPr>
          <w:rFonts w:cs="Calibri"/>
        </w:rPr>
        <w:t>fest</w:t>
      </w:r>
      <w:r w:rsidR="00983A43" w:rsidRPr="000020D4">
        <w:rPr>
          <w:rFonts w:cs="Calibri"/>
        </w:rPr>
        <w:t xml:space="preserve">, </w:t>
      </w:r>
      <w:r w:rsidR="00F25D15" w:rsidRPr="000020D4">
        <w:rPr>
          <w:rFonts w:cs="Calibri"/>
        </w:rPr>
        <w:t>welche bereits in einem Appartement einer Fortuna-Einrichtung wohnen.</w:t>
      </w:r>
    </w:p>
    <w:p w:rsidR="00983A43" w:rsidRPr="000020D4" w:rsidRDefault="00983A43" w:rsidP="00F80B55">
      <w:pPr>
        <w:pStyle w:val="berschrift5"/>
        <w:spacing w:line="276" w:lineRule="auto"/>
        <w:ind w:left="567" w:hanging="567"/>
        <w:contextualSpacing w:val="0"/>
        <w:rPr>
          <w:rFonts w:cs="Calibri"/>
        </w:rPr>
      </w:pPr>
      <w:r w:rsidRPr="000020D4">
        <w:rPr>
          <w:rFonts w:cs="Calibri"/>
        </w:rPr>
        <w:t>Die</w:t>
      </w:r>
      <w:r w:rsidR="00F25D15" w:rsidRPr="000020D4">
        <w:rPr>
          <w:rFonts w:cs="Calibri"/>
        </w:rPr>
        <w:t xml:space="preserve"> </w:t>
      </w:r>
      <w:r w:rsidR="00012175" w:rsidRPr="000020D4">
        <w:rPr>
          <w:rFonts w:cs="Calibri"/>
        </w:rPr>
        <w:t xml:space="preserve">Aufnahme des Bewohners in </w:t>
      </w:r>
      <w:r w:rsidRPr="000020D4">
        <w:rPr>
          <w:rFonts w:cs="Calibri"/>
        </w:rPr>
        <w:t xml:space="preserve">das </w:t>
      </w:r>
      <w:r w:rsidR="00BB6EEE" w:rsidRPr="000020D4">
        <w:rPr>
          <w:rFonts w:cs="Calibri"/>
        </w:rPr>
        <w:t>„</w:t>
      </w:r>
      <w:r w:rsidR="00012175" w:rsidRPr="000020D4">
        <w:rPr>
          <w:rFonts w:cs="Calibri"/>
        </w:rPr>
        <w:t>Stationäre Wohnen</w:t>
      </w:r>
      <w:r w:rsidR="00BB6EEE" w:rsidRPr="000020D4">
        <w:rPr>
          <w:rFonts w:cs="Calibri"/>
        </w:rPr>
        <w:t>“</w:t>
      </w:r>
      <w:r w:rsidR="00012175" w:rsidRPr="000020D4">
        <w:rPr>
          <w:rFonts w:cs="Calibri"/>
        </w:rPr>
        <w:t xml:space="preserve"> erfolgt auf eigenen Wunsch</w:t>
      </w:r>
      <w:r w:rsidR="00D55968" w:rsidRPr="000020D4">
        <w:rPr>
          <w:rFonts w:cs="Calibri"/>
        </w:rPr>
        <w:t xml:space="preserve"> bzw. mit Zustimmung</w:t>
      </w:r>
      <w:r w:rsidR="00012175" w:rsidRPr="000020D4">
        <w:rPr>
          <w:rFonts w:cs="Calibri"/>
        </w:rPr>
        <w:t xml:space="preserve"> des Bewohners</w:t>
      </w:r>
      <w:r w:rsidRPr="000020D4">
        <w:rPr>
          <w:rFonts w:cs="Calibri"/>
        </w:rPr>
        <w:t>.</w:t>
      </w:r>
    </w:p>
    <w:p w:rsidR="00983A43" w:rsidRPr="000020D4" w:rsidRDefault="00983A43" w:rsidP="00F80B55">
      <w:pPr>
        <w:pStyle w:val="berschrift5"/>
        <w:spacing w:line="276" w:lineRule="auto"/>
        <w:ind w:left="567" w:hanging="567"/>
        <w:contextualSpacing w:val="0"/>
        <w:rPr>
          <w:rFonts w:cs="Calibri"/>
        </w:rPr>
      </w:pPr>
      <w:r w:rsidRPr="000020D4">
        <w:rPr>
          <w:rFonts w:cs="Calibri"/>
        </w:rPr>
        <w:t>Fortuna bietet nachfolgend angeführte Betreuungsformen an:</w:t>
      </w:r>
    </w:p>
    <w:p w:rsidR="00983A43" w:rsidRPr="000020D4" w:rsidRDefault="00D55968" w:rsidP="00F80B55">
      <w:pPr>
        <w:pStyle w:val="berschrift6"/>
        <w:spacing w:line="276" w:lineRule="auto"/>
        <w:ind w:left="851" w:hanging="284"/>
        <w:contextualSpacing w:val="0"/>
        <w:rPr>
          <w:rFonts w:cs="Calibri"/>
        </w:rPr>
      </w:pPr>
      <w:r w:rsidRPr="000020D4">
        <w:rPr>
          <w:rFonts w:cs="Calibri"/>
          <w:b/>
        </w:rPr>
        <w:t xml:space="preserve">Dauerhafte Pflege und Betreuung im </w:t>
      </w:r>
      <w:r w:rsidR="00344111" w:rsidRPr="000020D4">
        <w:rPr>
          <w:rFonts w:cs="Calibri"/>
          <w:b/>
        </w:rPr>
        <w:t>„</w:t>
      </w:r>
      <w:r w:rsidRPr="000020D4">
        <w:rPr>
          <w:rFonts w:cs="Calibri"/>
          <w:b/>
        </w:rPr>
        <w:t>Stationären Wohnen</w:t>
      </w:r>
      <w:r w:rsidR="00344111" w:rsidRPr="000020D4">
        <w:rPr>
          <w:rFonts w:cs="Calibri"/>
          <w:b/>
        </w:rPr>
        <w:t>“</w:t>
      </w:r>
      <w:r w:rsidR="00983A43" w:rsidRPr="000020D4">
        <w:rPr>
          <w:rFonts w:cs="Calibri"/>
        </w:rPr>
        <w:t>: bei voraussichtlich bzw. gesichert dauerndem Bedarf an Pflege- und/oder Betreuungsleistungen rund um die Uhr</w:t>
      </w:r>
      <w:r w:rsidR="00344111" w:rsidRPr="000020D4">
        <w:rPr>
          <w:rFonts w:cs="Calibri"/>
        </w:rPr>
        <w:t>,</w:t>
      </w:r>
    </w:p>
    <w:p w:rsidR="00983A43" w:rsidRPr="000020D4" w:rsidRDefault="00D55968" w:rsidP="00F80B55">
      <w:pPr>
        <w:pStyle w:val="berschrift6"/>
        <w:spacing w:line="276" w:lineRule="auto"/>
        <w:ind w:left="851" w:hanging="284"/>
        <w:contextualSpacing w:val="0"/>
        <w:rPr>
          <w:rFonts w:cs="Calibri"/>
        </w:rPr>
      </w:pPr>
      <w:r w:rsidRPr="000020D4">
        <w:rPr>
          <w:rFonts w:cs="Calibri"/>
          <w:b/>
        </w:rPr>
        <w:t xml:space="preserve">Vorübergehende Pflege und Betreuung im </w:t>
      </w:r>
      <w:r w:rsidR="00344111" w:rsidRPr="000020D4">
        <w:rPr>
          <w:rFonts w:cs="Calibri"/>
          <w:b/>
        </w:rPr>
        <w:t>„</w:t>
      </w:r>
      <w:r w:rsidRPr="000020D4">
        <w:rPr>
          <w:rFonts w:cs="Calibri"/>
          <w:b/>
        </w:rPr>
        <w:t>Stationären Wohnen</w:t>
      </w:r>
      <w:r w:rsidR="00344111" w:rsidRPr="000020D4">
        <w:rPr>
          <w:rFonts w:cs="Calibri"/>
          <w:b/>
        </w:rPr>
        <w:t>“</w:t>
      </w:r>
      <w:r w:rsidR="00983A43" w:rsidRPr="000020D4">
        <w:rPr>
          <w:rFonts w:cs="Calibri"/>
        </w:rPr>
        <w:t>: bei voraussichtlich bzw. gesichert temporärem Bedarf an Pflege- und/oder Betreuungsleistungen rund um die Uhr (bspw. nach schweren Erkrankungen, Operationen usw.)</w:t>
      </w:r>
      <w:r w:rsidR="00344111" w:rsidRPr="000020D4">
        <w:rPr>
          <w:rFonts w:cs="Calibri"/>
        </w:rPr>
        <w:t>.</w:t>
      </w:r>
    </w:p>
    <w:p w:rsidR="00920F82" w:rsidRPr="000020D4" w:rsidRDefault="00920F82" w:rsidP="00F80B55">
      <w:pPr>
        <w:pStyle w:val="berschrift5"/>
        <w:spacing w:line="276" w:lineRule="auto"/>
        <w:ind w:left="567" w:hanging="567"/>
        <w:contextualSpacing w:val="0"/>
        <w:rPr>
          <w:rFonts w:cs="Calibri"/>
        </w:rPr>
      </w:pPr>
      <w:r w:rsidRPr="000020D4">
        <w:rPr>
          <w:rFonts w:cs="Calibri"/>
          <w:b/>
        </w:rPr>
        <w:t>Ausschlusskriterien</w:t>
      </w:r>
      <w:r w:rsidR="00C0226A" w:rsidRPr="000020D4">
        <w:rPr>
          <w:rFonts w:cs="Calibri"/>
        </w:rPr>
        <w:t xml:space="preserve"> für die Leistung „Stationäres Wohnen“ in Einrichtungen von Fortuna</w:t>
      </w:r>
      <w:r w:rsidR="00344111" w:rsidRPr="000020D4">
        <w:rPr>
          <w:rFonts w:cs="Calibri"/>
        </w:rPr>
        <w:t>:</w:t>
      </w:r>
    </w:p>
    <w:p w:rsidR="00920F82" w:rsidRPr="000020D4" w:rsidRDefault="00920F82" w:rsidP="00F80B55">
      <w:pPr>
        <w:pStyle w:val="berschrift5"/>
        <w:numPr>
          <w:ilvl w:val="0"/>
          <w:numId w:val="8"/>
        </w:numPr>
        <w:spacing w:line="276" w:lineRule="auto"/>
        <w:ind w:left="851" w:hanging="357"/>
        <w:contextualSpacing w:val="0"/>
        <w:rPr>
          <w:rFonts w:cs="Calibri"/>
        </w:rPr>
      </w:pPr>
      <w:r w:rsidRPr="000020D4">
        <w:rPr>
          <w:rFonts w:cs="Calibri"/>
        </w:rPr>
        <w:t>Menschen die eine permanente, unmittelbare pflegerische Anwesenheit benötigen</w:t>
      </w:r>
      <w:r w:rsidR="00344111" w:rsidRPr="000020D4">
        <w:rPr>
          <w:rFonts w:cs="Calibri"/>
        </w:rPr>
        <w:t>,</w:t>
      </w:r>
      <w:r w:rsidRPr="000020D4">
        <w:rPr>
          <w:rFonts w:cs="Calibri"/>
        </w:rPr>
        <w:t xml:space="preserve"> </w:t>
      </w:r>
    </w:p>
    <w:p w:rsidR="00920F82" w:rsidRPr="000020D4" w:rsidRDefault="00920F82" w:rsidP="00F80B55">
      <w:pPr>
        <w:pStyle w:val="berschrift5"/>
        <w:numPr>
          <w:ilvl w:val="0"/>
          <w:numId w:val="8"/>
        </w:numPr>
        <w:spacing w:line="276" w:lineRule="auto"/>
        <w:ind w:left="851" w:hanging="357"/>
        <w:contextualSpacing w:val="0"/>
        <w:rPr>
          <w:rFonts w:cs="Calibri"/>
        </w:rPr>
      </w:pPr>
      <w:r w:rsidRPr="000020D4">
        <w:rPr>
          <w:rFonts w:cs="Calibri"/>
        </w:rPr>
        <w:t>Menschen, die durch ein akutes medizinisches Geschehen einen Krankenhausaufenthalt benötigen</w:t>
      </w:r>
      <w:r w:rsidR="00344111" w:rsidRPr="000020D4">
        <w:rPr>
          <w:rFonts w:cs="Calibri"/>
        </w:rPr>
        <w:t>,</w:t>
      </w:r>
    </w:p>
    <w:p w:rsidR="00920F82" w:rsidRPr="000020D4" w:rsidRDefault="00920F82" w:rsidP="00F80B55">
      <w:pPr>
        <w:pStyle w:val="berschrift5"/>
        <w:numPr>
          <w:ilvl w:val="0"/>
          <w:numId w:val="8"/>
        </w:numPr>
        <w:spacing w:line="276" w:lineRule="auto"/>
        <w:ind w:left="851" w:hanging="357"/>
        <w:contextualSpacing w:val="0"/>
        <w:rPr>
          <w:rFonts w:cs="Calibri"/>
        </w:rPr>
      </w:pPr>
      <w:r w:rsidRPr="000020D4">
        <w:rPr>
          <w:rFonts w:cs="Calibri"/>
        </w:rPr>
        <w:t>Menschen, welche trotz pflegerischer, therapeutischer oder medizinischer Intervention einer Selbst- oder Fremdgefährdung ausgesetzt sind</w:t>
      </w:r>
      <w:r w:rsidR="00344111" w:rsidRPr="000020D4">
        <w:rPr>
          <w:rFonts w:cs="Calibri"/>
        </w:rPr>
        <w:t>,</w:t>
      </w:r>
    </w:p>
    <w:p w:rsidR="00920F82" w:rsidRPr="000020D4" w:rsidRDefault="00920F82" w:rsidP="00F80B55">
      <w:pPr>
        <w:pStyle w:val="berschrift5"/>
        <w:numPr>
          <w:ilvl w:val="0"/>
          <w:numId w:val="8"/>
        </w:numPr>
        <w:spacing w:before="0" w:after="0" w:line="276" w:lineRule="auto"/>
        <w:ind w:left="851" w:hanging="357"/>
        <w:contextualSpacing w:val="0"/>
        <w:rPr>
          <w:rFonts w:cs="Calibri"/>
        </w:rPr>
      </w:pPr>
      <w:r w:rsidRPr="000020D4">
        <w:rPr>
          <w:rFonts w:cs="Calibri"/>
        </w:rPr>
        <w:t>psychisch kranke Menschen mit massiv herausforderndem Verhalten</w:t>
      </w:r>
      <w:r w:rsidR="00344111" w:rsidRPr="000020D4">
        <w:rPr>
          <w:rFonts w:cs="Calibri"/>
        </w:rPr>
        <w:t>.</w:t>
      </w:r>
    </w:p>
    <w:p w:rsidR="00920F82" w:rsidRPr="000020D4" w:rsidRDefault="00920F82" w:rsidP="00F80B55">
      <w:pPr>
        <w:pStyle w:val="berschrift5"/>
        <w:spacing w:line="276" w:lineRule="auto"/>
        <w:ind w:left="567" w:hanging="567"/>
        <w:contextualSpacing w:val="0"/>
        <w:rPr>
          <w:rFonts w:cs="Calibri"/>
        </w:rPr>
      </w:pPr>
      <w:r w:rsidRPr="000020D4">
        <w:rPr>
          <w:rFonts w:cs="Calibri"/>
        </w:rPr>
        <w:t>Die medizinische Begutachtung (Beurteilung der medizinischen Stabilität) führt der Vertrauensarzt von Fortuna durch. Er steht dem Bewohner, dessen behandelndem Arzt sowie den Angehörigen und Vertrauenspersonen als Ansprechpartner zur Verfügung.</w:t>
      </w:r>
    </w:p>
    <w:p w:rsidR="00F80B55" w:rsidRDefault="00114841" w:rsidP="00F80B55">
      <w:pPr>
        <w:pStyle w:val="berschrift5"/>
        <w:spacing w:line="276" w:lineRule="auto"/>
        <w:ind w:left="567" w:hanging="567"/>
        <w:contextualSpacing w:val="0"/>
        <w:rPr>
          <w:rFonts w:cs="Calibri"/>
        </w:rPr>
      </w:pPr>
      <w:r w:rsidRPr="000020D4">
        <w:rPr>
          <w:rFonts w:cs="Calibri"/>
        </w:rPr>
        <w:t>Die ehestmögliche Rückkehr des Bewohners in das Appartement ist beabsichtigt und wird angestrebt.</w:t>
      </w:r>
    </w:p>
    <w:p w:rsidR="00F80B55" w:rsidRPr="00F80B55" w:rsidRDefault="00F80B55" w:rsidP="00F80B55">
      <w:pPr>
        <w:rPr>
          <w:lang w:val="de-AT"/>
        </w:rPr>
      </w:pPr>
    </w:p>
    <w:p w:rsidR="00F80B55" w:rsidRPr="00F80B55" w:rsidRDefault="00F80B55" w:rsidP="00F80B55">
      <w:pPr>
        <w:rPr>
          <w:lang w:val="de-AT"/>
        </w:rPr>
      </w:pPr>
    </w:p>
    <w:p w:rsidR="00F80B55" w:rsidRDefault="00F80B55" w:rsidP="00F80B55">
      <w:pPr>
        <w:rPr>
          <w:lang w:val="de-AT"/>
        </w:rPr>
      </w:pPr>
    </w:p>
    <w:p w:rsidR="00F80B55" w:rsidRPr="00F80B55" w:rsidRDefault="00F80B55" w:rsidP="00F80B55">
      <w:pPr>
        <w:tabs>
          <w:tab w:val="left" w:pos="1014"/>
        </w:tabs>
        <w:rPr>
          <w:lang w:val="de-AT"/>
        </w:rPr>
      </w:pPr>
      <w:r>
        <w:rPr>
          <w:lang w:val="de-AT"/>
        </w:rPr>
        <w:tab/>
      </w:r>
    </w:p>
    <w:p w:rsidR="00983A43" w:rsidRPr="00D2213B" w:rsidRDefault="00983A43" w:rsidP="00D2213B">
      <w:pPr>
        <w:pStyle w:val="berschrift1"/>
        <w:spacing w:line="276" w:lineRule="auto"/>
        <w:rPr>
          <w:rFonts w:ascii="Calibri" w:hAnsi="Calibri" w:cs="Calibri"/>
          <w:sz w:val="27"/>
          <w:szCs w:val="27"/>
        </w:rPr>
      </w:pPr>
      <w:bookmarkStart w:id="9" w:name="_Toc15634973"/>
      <w:bookmarkStart w:id="10" w:name="_Toc16520313"/>
      <w:bookmarkStart w:id="11" w:name="_Toc29563414"/>
      <w:r w:rsidRPr="00D2213B">
        <w:rPr>
          <w:rFonts w:ascii="Calibri" w:hAnsi="Calibri" w:cs="Calibri"/>
          <w:sz w:val="27"/>
          <w:szCs w:val="27"/>
        </w:rPr>
        <w:lastRenderedPageBreak/>
        <w:t>Pflichten des Kuratorium</w:t>
      </w:r>
      <w:r w:rsidR="00344111" w:rsidRPr="00D2213B">
        <w:rPr>
          <w:rFonts w:ascii="Calibri" w:hAnsi="Calibri" w:cs="Calibri"/>
          <w:sz w:val="27"/>
          <w:szCs w:val="27"/>
        </w:rPr>
        <w:t>s</w:t>
      </w:r>
      <w:r w:rsidRPr="00D2213B">
        <w:rPr>
          <w:rFonts w:ascii="Calibri" w:hAnsi="Calibri" w:cs="Calibri"/>
          <w:sz w:val="27"/>
          <w:szCs w:val="27"/>
        </w:rPr>
        <w:t xml:space="preserve"> Fortuna</w:t>
      </w:r>
      <w:bookmarkEnd w:id="9"/>
      <w:bookmarkEnd w:id="10"/>
      <w:bookmarkEnd w:id="11"/>
    </w:p>
    <w:p w:rsidR="00983A43" w:rsidRPr="000020D4" w:rsidRDefault="00983A43" w:rsidP="00170A7E">
      <w:pPr>
        <w:pStyle w:val="berschrift2"/>
        <w:spacing w:line="276" w:lineRule="auto"/>
        <w:ind w:left="567" w:hanging="567"/>
        <w:rPr>
          <w:rFonts w:ascii="Calibri" w:hAnsi="Calibri" w:cs="Calibri"/>
        </w:rPr>
      </w:pPr>
      <w:bookmarkStart w:id="12" w:name="_Toc15634974"/>
      <w:bookmarkStart w:id="13" w:name="_Toc16520314"/>
      <w:bookmarkStart w:id="14" w:name="_Toc29563415"/>
      <w:r w:rsidRPr="000020D4">
        <w:rPr>
          <w:rFonts w:ascii="Calibri" w:hAnsi="Calibri" w:cs="Calibri"/>
        </w:rPr>
        <w:t>Leistungen des Kuratorium</w:t>
      </w:r>
      <w:r w:rsidR="00344111" w:rsidRPr="000020D4">
        <w:rPr>
          <w:rFonts w:ascii="Calibri" w:hAnsi="Calibri" w:cs="Calibri"/>
        </w:rPr>
        <w:t>s</w:t>
      </w:r>
      <w:r w:rsidRPr="000020D4">
        <w:rPr>
          <w:rFonts w:ascii="Calibri" w:hAnsi="Calibri" w:cs="Calibri"/>
        </w:rPr>
        <w:t xml:space="preserve"> Fortuna</w:t>
      </w:r>
      <w:bookmarkEnd w:id="12"/>
      <w:bookmarkEnd w:id="13"/>
      <w:bookmarkEnd w:id="14"/>
    </w:p>
    <w:p w:rsidR="00983A43" w:rsidRPr="000020D4" w:rsidRDefault="00983A43" w:rsidP="006C257E">
      <w:pPr>
        <w:numPr>
          <w:ilvl w:val="0"/>
          <w:numId w:val="4"/>
        </w:numPr>
        <w:suppressAutoHyphens/>
        <w:overflowPunct w:val="0"/>
        <w:autoSpaceDE w:val="0"/>
        <w:autoSpaceDN w:val="0"/>
        <w:adjustRightInd w:val="0"/>
        <w:spacing w:before="60" w:after="60" w:line="276" w:lineRule="auto"/>
        <w:ind w:left="709" w:hanging="283"/>
        <w:textAlignment w:val="baseline"/>
        <w:outlineLvl w:val="4"/>
        <w:rPr>
          <w:rFonts w:ascii="Calibri" w:eastAsia="Times New Roman" w:hAnsi="Calibri" w:cs="Calibri"/>
          <w:sz w:val="24"/>
          <w:szCs w:val="24"/>
          <w:lang w:val="de-AT"/>
        </w:rPr>
      </w:pPr>
      <w:r w:rsidRPr="000020D4">
        <w:rPr>
          <w:rFonts w:ascii="Calibri" w:eastAsia="Times New Roman" w:hAnsi="Calibri" w:cs="Calibri"/>
          <w:sz w:val="24"/>
          <w:szCs w:val="24"/>
          <w:lang w:val="de-AT"/>
        </w:rPr>
        <w:t xml:space="preserve">Die </w:t>
      </w:r>
      <w:r w:rsidRPr="000020D4">
        <w:rPr>
          <w:rFonts w:ascii="Calibri" w:eastAsia="Times New Roman" w:hAnsi="Calibri" w:cs="Calibri"/>
          <w:b/>
          <w:sz w:val="24"/>
          <w:szCs w:val="24"/>
          <w:lang w:val="de-AT"/>
        </w:rPr>
        <w:t xml:space="preserve">Ausstattungsbeschreibung für das </w:t>
      </w:r>
      <w:r w:rsidR="00344111" w:rsidRPr="000020D4">
        <w:rPr>
          <w:rFonts w:ascii="Calibri" w:eastAsia="Times New Roman" w:hAnsi="Calibri" w:cs="Calibri"/>
          <w:b/>
          <w:sz w:val="24"/>
          <w:szCs w:val="24"/>
          <w:lang w:val="de-AT"/>
        </w:rPr>
        <w:t>„</w:t>
      </w:r>
      <w:r w:rsidRPr="000020D4">
        <w:rPr>
          <w:rFonts w:ascii="Calibri" w:eastAsia="Times New Roman" w:hAnsi="Calibri" w:cs="Calibri"/>
          <w:b/>
          <w:sz w:val="24"/>
          <w:szCs w:val="24"/>
          <w:lang w:val="de-AT"/>
        </w:rPr>
        <w:t>Stationäre Wohnen</w:t>
      </w:r>
      <w:r w:rsidR="00344111" w:rsidRPr="000020D4">
        <w:rPr>
          <w:rFonts w:ascii="Calibri" w:eastAsia="Times New Roman" w:hAnsi="Calibri" w:cs="Calibri"/>
          <w:b/>
          <w:sz w:val="24"/>
          <w:szCs w:val="24"/>
          <w:lang w:val="de-AT"/>
        </w:rPr>
        <w:t>“</w:t>
      </w:r>
      <w:r w:rsidRPr="000020D4">
        <w:rPr>
          <w:rFonts w:ascii="Calibri" w:eastAsia="Times New Roman" w:hAnsi="Calibri" w:cs="Calibri"/>
          <w:sz w:val="24"/>
          <w:szCs w:val="24"/>
          <w:vertAlign w:val="superscript"/>
          <w:lang w:val="de-AT"/>
        </w:rPr>
        <w:footnoteReference w:id="1"/>
      </w:r>
      <w:r w:rsidRPr="000020D4">
        <w:rPr>
          <w:rFonts w:ascii="Calibri" w:eastAsia="Times New Roman" w:hAnsi="Calibri" w:cs="Calibri"/>
          <w:sz w:val="24"/>
          <w:szCs w:val="24"/>
          <w:lang w:val="de-AT"/>
        </w:rPr>
        <w:t xml:space="preserve"> und die </w:t>
      </w:r>
      <w:r w:rsidRPr="000020D4">
        <w:rPr>
          <w:rFonts w:ascii="Calibri" w:eastAsia="Times New Roman" w:hAnsi="Calibri" w:cs="Calibri"/>
          <w:b/>
          <w:sz w:val="24"/>
          <w:szCs w:val="24"/>
          <w:lang w:val="de-AT"/>
        </w:rPr>
        <w:t>Leistungsauf</w:t>
      </w:r>
      <w:r w:rsidR="00F80B55">
        <w:rPr>
          <w:rFonts w:ascii="Calibri" w:eastAsia="Times New Roman" w:hAnsi="Calibri" w:cs="Calibri"/>
          <w:b/>
          <w:sz w:val="24"/>
          <w:szCs w:val="24"/>
          <w:lang w:val="de-AT"/>
        </w:rPr>
        <w:softHyphen/>
      </w:r>
      <w:r w:rsidRPr="000020D4">
        <w:rPr>
          <w:rFonts w:ascii="Calibri" w:eastAsia="Times New Roman" w:hAnsi="Calibri" w:cs="Calibri"/>
          <w:b/>
          <w:sz w:val="24"/>
          <w:szCs w:val="24"/>
          <w:lang w:val="de-AT"/>
        </w:rPr>
        <w:t>stellung</w:t>
      </w:r>
      <w:r w:rsidRPr="000020D4">
        <w:rPr>
          <w:rFonts w:ascii="Calibri" w:eastAsia="Times New Roman" w:hAnsi="Calibri" w:cs="Calibri"/>
          <w:sz w:val="24"/>
          <w:szCs w:val="24"/>
          <w:lang w:val="de-AT"/>
        </w:rPr>
        <w:t xml:space="preserve"> </w:t>
      </w:r>
      <w:r w:rsidRPr="000020D4">
        <w:rPr>
          <w:rFonts w:ascii="Calibri" w:eastAsia="Times New Roman" w:hAnsi="Calibri" w:cs="Calibri"/>
          <w:b/>
          <w:sz w:val="24"/>
          <w:szCs w:val="24"/>
          <w:lang w:val="de-AT"/>
        </w:rPr>
        <w:t xml:space="preserve">für das </w:t>
      </w:r>
      <w:r w:rsidR="00344111" w:rsidRPr="000020D4">
        <w:rPr>
          <w:rFonts w:ascii="Calibri" w:eastAsia="Times New Roman" w:hAnsi="Calibri" w:cs="Calibri"/>
          <w:b/>
          <w:sz w:val="24"/>
          <w:szCs w:val="24"/>
          <w:lang w:val="de-AT"/>
        </w:rPr>
        <w:t>„</w:t>
      </w:r>
      <w:r w:rsidRPr="000020D4">
        <w:rPr>
          <w:rFonts w:ascii="Calibri" w:eastAsia="Times New Roman" w:hAnsi="Calibri" w:cs="Calibri"/>
          <w:b/>
          <w:sz w:val="24"/>
          <w:szCs w:val="24"/>
          <w:lang w:val="de-AT"/>
        </w:rPr>
        <w:t>Stationäre Wohnen</w:t>
      </w:r>
      <w:r w:rsidR="00344111" w:rsidRPr="000020D4">
        <w:rPr>
          <w:rFonts w:ascii="Calibri" w:eastAsia="Times New Roman" w:hAnsi="Calibri" w:cs="Calibri"/>
          <w:b/>
          <w:sz w:val="24"/>
          <w:szCs w:val="24"/>
          <w:lang w:val="de-AT"/>
        </w:rPr>
        <w:t>“</w:t>
      </w:r>
      <w:r w:rsidRPr="000020D4">
        <w:rPr>
          <w:rFonts w:ascii="Calibri" w:eastAsia="Times New Roman" w:hAnsi="Calibri" w:cs="Calibri"/>
          <w:sz w:val="24"/>
          <w:szCs w:val="24"/>
          <w:vertAlign w:val="superscript"/>
          <w:lang w:val="de-AT"/>
        </w:rPr>
        <w:footnoteReference w:id="2"/>
      </w:r>
      <w:r w:rsidRPr="000020D4">
        <w:rPr>
          <w:rFonts w:ascii="Calibri" w:eastAsia="Times New Roman" w:hAnsi="Calibri" w:cs="Calibri"/>
          <w:sz w:val="24"/>
          <w:szCs w:val="24"/>
          <w:lang w:val="de-AT"/>
        </w:rPr>
        <w:t xml:space="preserve"> sind integrierte Bestandteile des Vertrages. Aus ihnen gehen folgende Angaben hervor:</w:t>
      </w:r>
    </w:p>
    <w:p w:rsidR="00983A43" w:rsidRPr="000020D4" w:rsidRDefault="00983A43" w:rsidP="006C257E">
      <w:pPr>
        <w:numPr>
          <w:ilvl w:val="0"/>
          <w:numId w:val="12"/>
        </w:numPr>
        <w:suppressAutoHyphens/>
        <w:overflowPunct w:val="0"/>
        <w:autoSpaceDE w:val="0"/>
        <w:autoSpaceDN w:val="0"/>
        <w:adjustRightInd w:val="0"/>
        <w:spacing w:before="60" w:after="60" w:line="276" w:lineRule="auto"/>
        <w:ind w:left="1134" w:hanging="426"/>
        <w:textAlignment w:val="baseline"/>
        <w:outlineLvl w:val="5"/>
        <w:rPr>
          <w:rFonts w:ascii="Calibri" w:eastAsia="Times New Roman" w:hAnsi="Calibri" w:cs="Calibri"/>
          <w:sz w:val="24"/>
          <w:szCs w:val="24"/>
          <w:lang w:val="de-AT"/>
        </w:rPr>
      </w:pPr>
      <w:r w:rsidRPr="000020D4">
        <w:rPr>
          <w:rFonts w:ascii="Calibri" w:eastAsia="Times New Roman" w:hAnsi="Calibri" w:cs="Calibri"/>
          <w:sz w:val="24"/>
          <w:szCs w:val="24"/>
          <w:lang w:val="de-AT"/>
        </w:rPr>
        <w:t>Räumlichkeiten und deren Ausstattung (</w:t>
      </w:r>
      <w:r w:rsidR="00A02056" w:rsidRPr="000020D4">
        <w:rPr>
          <w:rFonts w:ascii="Calibri" w:eastAsia="Times New Roman" w:hAnsi="Calibri" w:cs="Calibri"/>
          <w:sz w:val="24"/>
          <w:szCs w:val="24"/>
          <w:lang w:val="de-AT"/>
        </w:rPr>
        <w:t>Bewohnerzimmer</w:t>
      </w:r>
      <w:r w:rsidRPr="000020D4">
        <w:rPr>
          <w:rFonts w:ascii="Calibri" w:eastAsia="Times New Roman" w:hAnsi="Calibri" w:cs="Calibri"/>
          <w:sz w:val="24"/>
          <w:szCs w:val="24"/>
          <w:lang w:val="de-AT"/>
        </w:rPr>
        <w:t>, Gemeinschafts</w:t>
      </w:r>
      <w:r w:rsidR="00A02056" w:rsidRPr="000020D4">
        <w:rPr>
          <w:rFonts w:ascii="Calibri" w:eastAsia="Times New Roman" w:hAnsi="Calibri" w:cs="Calibri"/>
          <w:sz w:val="24"/>
          <w:szCs w:val="24"/>
          <w:lang w:val="de-AT"/>
        </w:rPr>
        <w:t>- und Funktionsräume)</w:t>
      </w:r>
      <w:r w:rsidR="00344111" w:rsidRPr="000020D4">
        <w:rPr>
          <w:rFonts w:ascii="Calibri" w:eastAsia="Times New Roman" w:hAnsi="Calibri" w:cs="Calibri"/>
          <w:sz w:val="24"/>
          <w:szCs w:val="24"/>
          <w:lang w:val="de-AT"/>
        </w:rPr>
        <w:t>,</w:t>
      </w:r>
    </w:p>
    <w:p w:rsidR="00983A43" w:rsidRPr="000020D4" w:rsidRDefault="00A02056" w:rsidP="006C257E">
      <w:pPr>
        <w:numPr>
          <w:ilvl w:val="0"/>
          <w:numId w:val="12"/>
        </w:numPr>
        <w:suppressAutoHyphens/>
        <w:overflowPunct w:val="0"/>
        <w:autoSpaceDE w:val="0"/>
        <w:autoSpaceDN w:val="0"/>
        <w:adjustRightInd w:val="0"/>
        <w:spacing w:before="60" w:after="60" w:line="276" w:lineRule="auto"/>
        <w:ind w:left="1134" w:hanging="426"/>
        <w:textAlignment w:val="baseline"/>
        <w:outlineLvl w:val="5"/>
        <w:rPr>
          <w:rFonts w:ascii="Calibri" w:eastAsia="Times New Roman" w:hAnsi="Calibri" w:cs="Calibri"/>
          <w:sz w:val="24"/>
          <w:szCs w:val="24"/>
          <w:lang w:val="de-AT"/>
        </w:rPr>
      </w:pPr>
      <w:r w:rsidRPr="000020D4">
        <w:rPr>
          <w:rFonts w:ascii="Calibri" w:eastAsia="Times New Roman" w:hAnsi="Calibri" w:cs="Calibri"/>
          <w:sz w:val="24"/>
          <w:szCs w:val="24"/>
          <w:lang w:val="de-AT"/>
        </w:rPr>
        <w:t>Pflege- und Betreuungsleistungen sowie medizinische Betreuung</w:t>
      </w:r>
      <w:r w:rsidR="00344111" w:rsidRPr="000020D4">
        <w:rPr>
          <w:rFonts w:ascii="Calibri" w:eastAsia="Times New Roman" w:hAnsi="Calibri" w:cs="Calibri"/>
          <w:sz w:val="24"/>
          <w:szCs w:val="24"/>
          <w:lang w:val="de-AT"/>
        </w:rPr>
        <w:t>,</w:t>
      </w:r>
    </w:p>
    <w:p w:rsidR="00983A43" w:rsidRPr="000020D4" w:rsidRDefault="00983A43" w:rsidP="006C257E">
      <w:pPr>
        <w:numPr>
          <w:ilvl w:val="0"/>
          <w:numId w:val="12"/>
        </w:numPr>
        <w:suppressAutoHyphens/>
        <w:overflowPunct w:val="0"/>
        <w:autoSpaceDE w:val="0"/>
        <w:autoSpaceDN w:val="0"/>
        <w:adjustRightInd w:val="0"/>
        <w:spacing w:before="60" w:after="60" w:line="276" w:lineRule="auto"/>
        <w:ind w:left="1134" w:hanging="426"/>
        <w:textAlignment w:val="baseline"/>
        <w:outlineLvl w:val="5"/>
        <w:rPr>
          <w:rFonts w:ascii="Calibri" w:eastAsia="Times New Roman" w:hAnsi="Calibri" w:cs="Calibri"/>
          <w:sz w:val="24"/>
          <w:szCs w:val="24"/>
          <w:lang w:val="de-AT"/>
        </w:rPr>
      </w:pPr>
      <w:r w:rsidRPr="000020D4">
        <w:rPr>
          <w:rFonts w:ascii="Calibri" w:eastAsia="Times New Roman" w:hAnsi="Calibri" w:cs="Calibri"/>
          <w:sz w:val="24"/>
          <w:szCs w:val="24"/>
          <w:lang w:val="de-AT"/>
        </w:rPr>
        <w:t>Verpflegung mit Frühstück, Mittag- und Abendessen sowie Vormittags- und Nachmittagsjause</w:t>
      </w:r>
      <w:r w:rsidR="00344111" w:rsidRPr="000020D4">
        <w:rPr>
          <w:rFonts w:ascii="Calibri" w:eastAsia="Times New Roman" w:hAnsi="Calibri" w:cs="Calibri"/>
          <w:sz w:val="24"/>
          <w:szCs w:val="24"/>
          <w:lang w:val="de-AT"/>
        </w:rPr>
        <w:t>,</w:t>
      </w:r>
      <w:r w:rsidRPr="000020D4">
        <w:rPr>
          <w:rFonts w:ascii="Calibri" w:eastAsia="Times New Roman" w:hAnsi="Calibri" w:cs="Calibri"/>
          <w:sz w:val="24"/>
          <w:szCs w:val="24"/>
          <w:lang w:val="de-AT"/>
        </w:rPr>
        <w:t xml:space="preserve"> </w:t>
      </w:r>
    </w:p>
    <w:p w:rsidR="00983A43" w:rsidRPr="000020D4" w:rsidRDefault="00983A43" w:rsidP="006C257E">
      <w:pPr>
        <w:numPr>
          <w:ilvl w:val="0"/>
          <w:numId w:val="12"/>
        </w:numPr>
        <w:suppressAutoHyphens/>
        <w:overflowPunct w:val="0"/>
        <w:autoSpaceDE w:val="0"/>
        <w:autoSpaceDN w:val="0"/>
        <w:adjustRightInd w:val="0"/>
        <w:spacing w:before="60" w:after="60" w:line="276" w:lineRule="auto"/>
        <w:ind w:left="1134" w:hanging="426"/>
        <w:textAlignment w:val="baseline"/>
        <w:outlineLvl w:val="5"/>
        <w:rPr>
          <w:rFonts w:ascii="Calibri" w:eastAsia="Times New Roman" w:hAnsi="Calibri" w:cs="Calibri"/>
          <w:sz w:val="24"/>
          <w:szCs w:val="24"/>
          <w:lang w:val="de-AT"/>
        </w:rPr>
      </w:pPr>
      <w:r w:rsidRPr="000020D4">
        <w:rPr>
          <w:rFonts w:ascii="Calibri" w:eastAsia="Times New Roman" w:hAnsi="Calibri" w:cs="Calibri"/>
          <w:sz w:val="24"/>
          <w:szCs w:val="24"/>
          <w:lang w:val="de-AT"/>
        </w:rPr>
        <w:t>Leistungen der Mitarbeiter für Aufnahmemanagement und Sozialarbeit</w:t>
      </w:r>
      <w:r w:rsidR="00344111" w:rsidRPr="000020D4">
        <w:rPr>
          <w:rFonts w:ascii="Calibri" w:eastAsia="Times New Roman" w:hAnsi="Calibri" w:cs="Calibri"/>
          <w:sz w:val="24"/>
          <w:szCs w:val="24"/>
          <w:lang w:val="de-AT"/>
        </w:rPr>
        <w:t>,</w:t>
      </w:r>
    </w:p>
    <w:p w:rsidR="00983A43" w:rsidRPr="000020D4" w:rsidRDefault="00983A43" w:rsidP="006C257E">
      <w:pPr>
        <w:numPr>
          <w:ilvl w:val="0"/>
          <w:numId w:val="12"/>
        </w:numPr>
        <w:suppressAutoHyphens/>
        <w:overflowPunct w:val="0"/>
        <w:autoSpaceDE w:val="0"/>
        <w:autoSpaceDN w:val="0"/>
        <w:adjustRightInd w:val="0"/>
        <w:spacing w:before="60" w:after="60" w:line="276" w:lineRule="auto"/>
        <w:ind w:left="1134" w:hanging="426"/>
        <w:textAlignment w:val="baseline"/>
        <w:outlineLvl w:val="5"/>
        <w:rPr>
          <w:rFonts w:ascii="Calibri" w:eastAsia="Times New Roman" w:hAnsi="Calibri" w:cs="Calibri"/>
          <w:sz w:val="24"/>
          <w:szCs w:val="24"/>
          <w:lang w:val="de-AT"/>
        </w:rPr>
      </w:pPr>
      <w:r w:rsidRPr="000020D4">
        <w:rPr>
          <w:rFonts w:ascii="Calibri" w:eastAsia="Times New Roman" w:hAnsi="Calibri" w:cs="Calibri"/>
          <w:sz w:val="24"/>
          <w:szCs w:val="24"/>
          <w:lang w:val="de-AT"/>
        </w:rPr>
        <w:t>Leistungen der Reinigung,</w:t>
      </w:r>
    </w:p>
    <w:p w:rsidR="00983A43" w:rsidRPr="000020D4" w:rsidRDefault="00983A43" w:rsidP="006C257E">
      <w:pPr>
        <w:numPr>
          <w:ilvl w:val="0"/>
          <w:numId w:val="12"/>
        </w:numPr>
        <w:suppressAutoHyphens/>
        <w:overflowPunct w:val="0"/>
        <w:autoSpaceDE w:val="0"/>
        <w:autoSpaceDN w:val="0"/>
        <w:adjustRightInd w:val="0"/>
        <w:spacing w:before="60" w:after="60" w:line="276" w:lineRule="auto"/>
        <w:ind w:left="1134" w:hanging="426"/>
        <w:textAlignment w:val="baseline"/>
        <w:outlineLvl w:val="5"/>
        <w:rPr>
          <w:rFonts w:ascii="Calibri" w:eastAsia="Times New Roman" w:hAnsi="Calibri" w:cs="Calibri"/>
          <w:sz w:val="24"/>
          <w:szCs w:val="24"/>
          <w:lang w:val="de-AT"/>
        </w:rPr>
      </w:pPr>
      <w:r w:rsidRPr="000020D4">
        <w:rPr>
          <w:rFonts w:ascii="Calibri" w:eastAsia="Times New Roman" w:hAnsi="Calibri" w:cs="Calibri"/>
          <w:sz w:val="24"/>
          <w:szCs w:val="24"/>
          <w:lang w:val="de-AT"/>
        </w:rPr>
        <w:t>Bereitstellung von Pflegeprodukten</w:t>
      </w:r>
      <w:r w:rsidR="00344111" w:rsidRPr="000020D4">
        <w:rPr>
          <w:rFonts w:ascii="Calibri" w:eastAsia="Times New Roman" w:hAnsi="Calibri" w:cs="Calibri"/>
          <w:sz w:val="24"/>
          <w:szCs w:val="24"/>
          <w:lang w:val="de-AT"/>
        </w:rPr>
        <w:t>,</w:t>
      </w:r>
      <w:r w:rsidRPr="000020D4">
        <w:rPr>
          <w:rFonts w:ascii="Calibri" w:eastAsia="Times New Roman" w:hAnsi="Calibri" w:cs="Calibri"/>
          <w:sz w:val="24"/>
          <w:szCs w:val="24"/>
          <w:lang w:val="de-AT"/>
        </w:rPr>
        <w:t xml:space="preserve"> </w:t>
      </w:r>
    </w:p>
    <w:p w:rsidR="00983A43" w:rsidRPr="000020D4" w:rsidRDefault="00983A43" w:rsidP="006C257E">
      <w:pPr>
        <w:numPr>
          <w:ilvl w:val="0"/>
          <w:numId w:val="12"/>
        </w:numPr>
        <w:suppressAutoHyphens/>
        <w:overflowPunct w:val="0"/>
        <w:autoSpaceDE w:val="0"/>
        <w:autoSpaceDN w:val="0"/>
        <w:adjustRightInd w:val="0"/>
        <w:spacing w:before="60" w:after="60" w:line="276" w:lineRule="auto"/>
        <w:ind w:left="1134" w:hanging="426"/>
        <w:textAlignment w:val="baseline"/>
        <w:outlineLvl w:val="5"/>
        <w:rPr>
          <w:rFonts w:ascii="Calibri" w:eastAsia="Times New Roman" w:hAnsi="Calibri" w:cs="Calibri"/>
          <w:sz w:val="24"/>
          <w:szCs w:val="24"/>
          <w:lang w:val="de-AT"/>
        </w:rPr>
      </w:pPr>
      <w:r w:rsidRPr="000020D4">
        <w:rPr>
          <w:rFonts w:ascii="Calibri" w:eastAsia="Times New Roman" w:hAnsi="Calibri" w:cs="Calibri"/>
          <w:sz w:val="24"/>
          <w:szCs w:val="24"/>
          <w:lang w:val="de-AT"/>
        </w:rPr>
        <w:t>Angebote für Informationsveranstaltungen, Freizeitgestaltung und Feste</w:t>
      </w:r>
      <w:r w:rsidR="00344111" w:rsidRPr="000020D4">
        <w:rPr>
          <w:rFonts w:ascii="Calibri" w:eastAsia="Times New Roman" w:hAnsi="Calibri" w:cs="Calibri"/>
          <w:sz w:val="24"/>
          <w:szCs w:val="24"/>
          <w:lang w:val="de-AT"/>
        </w:rPr>
        <w:t>,</w:t>
      </w:r>
    </w:p>
    <w:p w:rsidR="00983A43" w:rsidRPr="000020D4" w:rsidRDefault="00983A43" w:rsidP="006C257E">
      <w:pPr>
        <w:numPr>
          <w:ilvl w:val="0"/>
          <w:numId w:val="12"/>
        </w:numPr>
        <w:suppressAutoHyphens/>
        <w:overflowPunct w:val="0"/>
        <w:autoSpaceDE w:val="0"/>
        <w:autoSpaceDN w:val="0"/>
        <w:adjustRightInd w:val="0"/>
        <w:spacing w:before="60" w:after="60" w:line="276" w:lineRule="auto"/>
        <w:ind w:left="1134" w:hanging="426"/>
        <w:textAlignment w:val="baseline"/>
        <w:outlineLvl w:val="5"/>
        <w:rPr>
          <w:rFonts w:ascii="Calibri" w:eastAsia="Times New Roman" w:hAnsi="Calibri" w:cs="Calibri"/>
          <w:sz w:val="24"/>
          <w:szCs w:val="24"/>
          <w:lang w:val="de-AT"/>
        </w:rPr>
      </w:pPr>
      <w:r w:rsidRPr="000020D4">
        <w:rPr>
          <w:rFonts w:ascii="Calibri" w:eastAsia="Times New Roman" w:hAnsi="Calibri" w:cs="Calibri"/>
          <w:sz w:val="24"/>
          <w:szCs w:val="24"/>
          <w:lang w:val="de-AT"/>
        </w:rPr>
        <w:t>gesondert entgeltpflichtige Leistungen (wie bspw. Ausflüge)</w:t>
      </w:r>
      <w:r w:rsidR="00344111" w:rsidRPr="000020D4">
        <w:rPr>
          <w:rFonts w:ascii="Calibri" w:eastAsia="Times New Roman" w:hAnsi="Calibri" w:cs="Calibri"/>
          <w:sz w:val="24"/>
          <w:szCs w:val="24"/>
          <w:lang w:val="de-AT"/>
        </w:rPr>
        <w:t>,</w:t>
      </w:r>
    </w:p>
    <w:p w:rsidR="00983A43" w:rsidRPr="000020D4" w:rsidRDefault="00983A43" w:rsidP="006C257E">
      <w:pPr>
        <w:numPr>
          <w:ilvl w:val="0"/>
          <w:numId w:val="12"/>
        </w:numPr>
        <w:suppressAutoHyphens/>
        <w:overflowPunct w:val="0"/>
        <w:autoSpaceDE w:val="0"/>
        <w:autoSpaceDN w:val="0"/>
        <w:adjustRightInd w:val="0"/>
        <w:spacing w:before="60" w:after="60" w:line="276" w:lineRule="auto"/>
        <w:ind w:left="1134" w:hanging="426"/>
        <w:textAlignment w:val="baseline"/>
        <w:outlineLvl w:val="5"/>
        <w:rPr>
          <w:rFonts w:ascii="Calibri" w:eastAsia="Times New Roman" w:hAnsi="Calibri" w:cs="Calibri"/>
          <w:sz w:val="24"/>
          <w:szCs w:val="24"/>
          <w:lang w:val="de-AT"/>
        </w:rPr>
      </w:pPr>
      <w:r w:rsidRPr="000020D4">
        <w:rPr>
          <w:rFonts w:ascii="Calibri" w:eastAsia="Times New Roman" w:hAnsi="Calibri" w:cs="Calibri"/>
          <w:sz w:val="24"/>
          <w:szCs w:val="24"/>
          <w:lang w:val="de-AT"/>
        </w:rPr>
        <w:t>Vermittlung von Leistungen Dritter</w:t>
      </w:r>
      <w:r w:rsidR="00344111" w:rsidRPr="000020D4">
        <w:rPr>
          <w:rFonts w:ascii="Calibri" w:eastAsia="Times New Roman" w:hAnsi="Calibri" w:cs="Calibri"/>
          <w:sz w:val="24"/>
          <w:szCs w:val="24"/>
          <w:lang w:val="de-AT"/>
        </w:rPr>
        <w:t>.</w:t>
      </w:r>
      <w:r w:rsidRPr="000020D4">
        <w:rPr>
          <w:rFonts w:ascii="Calibri" w:eastAsia="Times New Roman" w:hAnsi="Calibri" w:cs="Calibri"/>
          <w:sz w:val="24"/>
          <w:szCs w:val="24"/>
          <w:lang w:val="de-AT"/>
        </w:rPr>
        <w:t xml:space="preserve"> </w:t>
      </w:r>
    </w:p>
    <w:p w:rsidR="008E0D41" w:rsidRPr="000020D4" w:rsidRDefault="008E0D41" w:rsidP="00F80B55">
      <w:pPr>
        <w:pStyle w:val="berschrift3"/>
        <w:spacing w:line="276" w:lineRule="auto"/>
        <w:rPr>
          <w:rFonts w:ascii="Calibri" w:hAnsi="Calibri" w:cs="Calibri"/>
        </w:rPr>
      </w:pPr>
      <w:bookmarkStart w:id="15" w:name="_Toc15634976"/>
      <w:bookmarkStart w:id="16" w:name="_Toc16520315"/>
      <w:bookmarkStart w:id="17" w:name="_Toc29563416"/>
      <w:r w:rsidRPr="000020D4">
        <w:rPr>
          <w:rFonts w:ascii="Calibri" w:hAnsi="Calibri" w:cs="Calibri"/>
        </w:rPr>
        <w:t>Leistungsbefugnisse im Berufs- und organisationsrechtlichen Kontext</w:t>
      </w:r>
      <w:bookmarkEnd w:id="15"/>
      <w:bookmarkEnd w:id="16"/>
      <w:bookmarkEnd w:id="17"/>
    </w:p>
    <w:p w:rsidR="008E0D41" w:rsidRPr="000020D4" w:rsidRDefault="008E0D41" w:rsidP="006C257E">
      <w:pPr>
        <w:numPr>
          <w:ilvl w:val="0"/>
          <w:numId w:val="9"/>
        </w:numPr>
        <w:suppressAutoHyphens/>
        <w:overflowPunct w:val="0"/>
        <w:autoSpaceDE w:val="0"/>
        <w:autoSpaceDN w:val="0"/>
        <w:adjustRightInd w:val="0"/>
        <w:spacing w:before="60" w:after="60" w:line="276" w:lineRule="auto"/>
        <w:ind w:left="1134" w:hanging="425"/>
        <w:textAlignment w:val="baseline"/>
        <w:outlineLvl w:val="4"/>
        <w:rPr>
          <w:rFonts w:ascii="Calibri" w:eastAsia="Times New Roman" w:hAnsi="Calibri" w:cs="Calibri"/>
          <w:sz w:val="24"/>
          <w:szCs w:val="24"/>
          <w:lang w:val="de-AT"/>
        </w:rPr>
      </w:pPr>
      <w:r w:rsidRPr="000020D4">
        <w:rPr>
          <w:rFonts w:ascii="Calibri" w:eastAsia="Times New Roman" w:hAnsi="Calibri" w:cs="Calibri"/>
          <w:sz w:val="24"/>
          <w:szCs w:val="24"/>
          <w:lang w:val="de-AT"/>
        </w:rPr>
        <w:t>Die medizinische Betreuung basiert auf dem Prinzip der freien Arztwahl. Die Abgeltung von Leistungen niedergelassener Ärzte erfolgt durch die Krankenversicherung oder auf Kosten des Bewohners.</w:t>
      </w:r>
    </w:p>
    <w:p w:rsidR="008E0D41" w:rsidRPr="000020D4" w:rsidRDefault="008E0D41" w:rsidP="006C257E">
      <w:pPr>
        <w:numPr>
          <w:ilvl w:val="0"/>
          <w:numId w:val="9"/>
        </w:numPr>
        <w:suppressAutoHyphens/>
        <w:overflowPunct w:val="0"/>
        <w:autoSpaceDE w:val="0"/>
        <w:autoSpaceDN w:val="0"/>
        <w:adjustRightInd w:val="0"/>
        <w:spacing w:before="60" w:after="60" w:line="276" w:lineRule="auto"/>
        <w:ind w:left="1134" w:hanging="425"/>
        <w:textAlignment w:val="baseline"/>
        <w:outlineLvl w:val="4"/>
        <w:rPr>
          <w:rFonts w:ascii="Calibri" w:eastAsia="Times New Roman" w:hAnsi="Calibri" w:cs="Calibri"/>
          <w:sz w:val="24"/>
          <w:szCs w:val="24"/>
          <w:lang w:val="de-AT"/>
        </w:rPr>
      </w:pPr>
      <w:r w:rsidRPr="000020D4">
        <w:rPr>
          <w:rFonts w:ascii="Calibri" w:eastAsia="Times New Roman" w:hAnsi="Calibri" w:cs="Calibri"/>
          <w:sz w:val="24"/>
          <w:szCs w:val="24"/>
          <w:lang w:val="de-AT"/>
        </w:rPr>
        <w:t xml:space="preserve">Fortuna verfügt über keine kontinuierliche Anwesenheit eines Arztes. Im Notfall werden von den Mitarbeitern des Pflegedienstes der Ärztefunkdienst, die Rettung oder der Notarzt verständigt.   </w:t>
      </w:r>
    </w:p>
    <w:p w:rsidR="008E0D41" w:rsidRPr="000020D4" w:rsidRDefault="008E0D41" w:rsidP="006C257E">
      <w:pPr>
        <w:numPr>
          <w:ilvl w:val="0"/>
          <w:numId w:val="9"/>
        </w:numPr>
        <w:suppressAutoHyphens/>
        <w:overflowPunct w:val="0"/>
        <w:autoSpaceDE w:val="0"/>
        <w:autoSpaceDN w:val="0"/>
        <w:adjustRightInd w:val="0"/>
        <w:spacing w:before="60" w:after="60" w:line="276" w:lineRule="auto"/>
        <w:ind w:left="1134" w:hanging="425"/>
        <w:textAlignment w:val="baseline"/>
        <w:outlineLvl w:val="4"/>
        <w:rPr>
          <w:rFonts w:ascii="Calibri" w:eastAsia="Times New Roman" w:hAnsi="Calibri" w:cs="Calibri"/>
          <w:sz w:val="24"/>
          <w:szCs w:val="24"/>
          <w:lang w:val="de-AT"/>
        </w:rPr>
      </w:pPr>
      <w:r w:rsidRPr="000020D4">
        <w:rPr>
          <w:rFonts w:ascii="Calibri" w:eastAsia="Times New Roman" w:hAnsi="Calibri" w:cs="Calibri"/>
          <w:sz w:val="24"/>
          <w:szCs w:val="24"/>
          <w:lang w:val="de-AT"/>
        </w:rPr>
        <w:t xml:space="preserve">Tätigkeiten, deren Durchführung eine ärztliche Anordnung voraussetzen, dürfen nur nach Vorliegen einer solchen verrichtet werden. </w:t>
      </w:r>
    </w:p>
    <w:p w:rsidR="008E0D41" w:rsidRPr="000020D4" w:rsidRDefault="008E0D41" w:rsidP="006C257E">
      <w:pPr>
        <w:numPr>
          <w:ilvl w:val="0"/>
          <w:numId w:val="9"/>
        </w:numPr>
        <w:suppressAutoHyphens/>
        <w:overflowPunct w:val="0"/>
        <w:autoSpaceDE w:val="0"/>
        <w:autoSpaceDN w:val="0"/>
        <w:adjustRightInd w:val="0"/>
        <w:spacing w:before="60" w:after="60" w:line="276" w:lineRule="auto"/>
        <w:ind w:left="1134" w:hanging="425"/>
        <w:textAlignment w:val="baseline"/>
        <w:outlineLvl w:val="4"/>
        <w:rPr>
          <w:rFonts w:ascii="Calibri" w:eastAsia="Times New Roman" w:hAnsi="Calibri" w:cs="Calibri"/>
          <w:sz w:val="24"/>
          <w:szCs w:val="24"/>
          <w:lang w:val="de-AT"/>
        </w:rPr>
      </w:pPr>
      <w:r w:rsidRPr="000020D4">
        <w:rPr>
          <w:rFonts w:ascii="Calibri" w:eastAsia="Times New Roman" w:hAnsi="Calibri" w:cs="Calibri"/>
          <w:sz w:val="24"/>
          <w:szCs w:val="24"/>
          <w:lang w:val="de-AT"/>
        </w:rPr>
        <w:t xml:space="preserve">Ausdrücklich wird festgehalten, dass Pflege- und Betreuungsleistungen sowie therapeutische Leistungen nur durch dazu befugte Personen unter Einhaltung der jeweiligen Berufsgesetze durchgeführt werden. </w:t>
      </w:r>
    </w:p>
    <w:p w:rsidR="008E0D41" w:rsidRPr="000020D4" w:rsidRDefault="008E0D41" w:rsidP="006C257E">
      <w:pPr>
        <w:numPr>
          <w:ilvl w:val="0"/>
          <w:numId w:val="9"/>
        </w:numPr>
        <w:suppressAutoHyphens/>
        <w:overflowPunct w:val="0"/>
        <w:autoSpaceDE w:val="0"/>
        <w:autoSpaceDN w:val="0"/>
        <w:adjustRightInd w:val="0"/>
        <w:spacing w:before="60" w:after="60" w:line="276" w:lineRule="auto"/>
        <w:ind w:left="1134" w:hanging="425"/>
        <w:textAlignment w:val="baseline"/>
        <w:outlineLvl w:val="4"/>
        <w:rPr>
          <w:rFonts w:ascii="Calibri" w:eastAsia="Times New Roman" w:hAnsi="Calibri" w:cs="Calibri"/>
          <w:sz w:val="24"/>
          <w:szCs w:val="24"/>
          <w:lang w:val="de-AT"/>
        </w:rPr>
      </w:pPr>
      <w:r w:rsidRPr="000020D4">
        <w:rPr>
          <w:rFonts w:ascii="Calibri" w:eastAsia="Times New Roman" w:hAnsi="Calibri" w:cs="Calibri"/>
          <w:sz w:val="24"/>
          <w:szCs w:val="24"/>
          <w:lang w:val="de-AT"/>
        </w:rPr>
        <w:t xml:space="preserve">Fortuna ist berechtigt, die von ihr selbst zu erbringenden Leistungen durch </w:t>
      </w:r>
      <w:r w:rsidR="00C0226A" w:rsidRPr="000020D4">
        <w:rPr>
          <w:rFonts w:ascii="Calibri" w:eastAsia="Times New Roman" w:hAnsi="Calibri" w:cs="Calibri"/>
          <w:sz w:val="24"/>
          <w:szCs w:val="24"/>
          <w:lang w:val="de-AT"/>
        </w:rPr>
        <w:t>qualifizierte Dritte</w:t>
      </w:r>
      <w:r w:rsidRPr="000020D4">
        <w:rPr>
          <w:rFonts w:ascii="Calibri" w:eastAsia="Times New Roman" w:hAnsi="Calibri" w:cs="Calibri"/>
          <w:sz w:val="24"/>
          <w:szCs w:val="24"/>
          <w:lang w:val="de-AT"/>
        </w:rPr>
        <w:t xml:space="preserve"> durchführen zu lassen, welche im Namen und im Auftrag </w:t>
      </w:r>
      <w:r w:rsidR="00C0226A" w:rsidRPr="000020D4">
        <w:rPr>
          <w:rFonts w:ascii="Calibri" w:eastAsia="Times New Roman" w:hAnsi="Calibri" w:cs="Calibri"/>
          <w:sz w:val="24"/>
          <w:szCs w:val="24"/>
          <w:lang w:val="de-AT"/>
        </w:rPr>
        <w:t>von</w:t>
      </w:r>
      <w:r w:rsidRPr="000020D4">
        <w:rPr>
          <w:rFonts w:ascii="Calibri" w:eastAsia="Times New Roman" w:hAnsi="Calibri" w:cs="Calibri"/>
          <w:sz w:val="24"/>
          <w:szCs w:val="24"/>
          <w:lang w:val="de-AT"/>
        </w:rPr>
        <w:t xml:space="preserve"> Fortuna handel</w:t>
      </w:r>
      <w:r w:rsidR="00C0226A" w:rsidRPr="000020D4">
        <w:rPr>
          <w:rFonts w:ascii="Calibri" w:eastAsia="Times New Roman" w:hAnsi="Calibri" w:cs="Calibri"/>
          <w:sz w:val="24"/>
          <w:szCs w:val="24"/>
          <w:lang w:val="de-AT"/>
        </w:rPr>
        <w:t>n</w:t>
      </w:r>
      <w:r w:rsidRPr="000020D4">
        <w:rPr>
          <w:rFonts w:ascii="Calibri" w:eastAsia="Times New Roman" w:hAnsi="Calibri" w:cs="Calibri"/>
          <w:sz w:val="24"/>
          <w:szCs w:val="24"/>
          <w:lang w:val="de-AT"/>
        </w:rPr>
        <w:t>.</w:t>
      </w:r>
    </w:p>
    <w:p w:rsidR="008E0D41" w:rsidRPr="000020D4" w:rsidRDefault="008E0D41" w:rsidP="006C257E">
      <w:pPr>
        <w:numPr>
          <w:ilvl w:val="0"/>
          <w:numId w:val="9"/>
        </w:numPr>
        <w:suppressAutoHyphens/>
        <w:overflowPunct w:val="0"/>
        <w:autoSpaceDE w:val="0"/>
        <w:autoSpaceDN w:val="0"/>
        <w:adjustRightInd w:val="0"/>
        <w:spacing w:before="60" w:after="60" w:line="276" w:lineRule="auto"/>
        <w:ind w:left="1134" w:hanging="425"/>
        <w:textAlignment w:val="baseline"/>
        <w:outlineLvl w:val="4"/>
        <w:rPr>
          <w:rFonts w:ascii="Calibri" w:eastAsia="Times New Roman" w:hAnsi="Calibri" w:cs="Calibri"/>
          <w:sz w:val="24"/>
          <w:szCs w:val="24"/>
          <w:lang w:val="de-AT"/>
        </w:rPr>
      </w:pPr>
      <w:r w:rsidRPr="000020D4">
        <w:rPr>
          <w:rFonts w:ascii="Calibri" w:eastAsia="Times New Roman" w:hAnsi="Calibri" w:cs="Calibri"/>
          <w:sz w:val="24"/>
          <w:szCs w:val="24"/>
          <w:lang w:val="de-AT"/>
        </w:rPr>
        <w:t>Eine ausführliche Leistungsbeschreibung ist in der „Bewohnerinformation Stationäres Wohnen“ abgebildet</w:t>
      </w:r>
      <w:r w:rsidR="00344111" w:rsidRPr="000020D4">
        <w:rPr>
          <w:rFonts w:ascii="Calibri" w:eastAsia="Times New Roman" w:hAnsi="Calibri" w:cs="Calibri"/>
          <w:sz w:val="24"/>
          <w:szCs w:val="24"/>
          <w:lang w:val="de-AT"/>
        </w:rPr>
        <w:t>.</w:t>
      </w:r>
      <w:r w:rsidRPr="000020D4">
        <w:rPr>
          <w:rStyle w:val="Funotenzeichen"/>
          <w:rFonts w:ascii="Calibri" w:eastAsia="Times New Roman" w:hAnsi="Calibri" w:cs="Calibri"/>
          <w:sz w:val="24"/>
          <w:szCs w:val="24"/>
          <w:lang w:val="de-AT"/>
        </w:rPr>
        <w:footnoteReference w:id="3"/>
      </w:r>
    </w:p>
    <w:p w:rsidR="00FB090B" w:rsidRPr="00D2213B" w:rsidRDefault="00815EF7" w:rsidP="00F80B55">
      <w:pPr>
        <w:pStyle w:val="berschrift1"/>
        <w:spacing w:line="276" w:lineRule="auto"/>
        <w:rPr>
          <w:rFonts w:ascii="Calibri" w:hAnsi="Calibri" w:cs="Calibri"/>
          <w:sz w:val="27"/>
          <w:szCs w:val="27"/>
        </w:rPr>
      </w:pPr>
      <w:bookmarkStart w:id="18" w:name="_Toc16520316"/>
      <w:bookmarkStart w:id="19" w:name="_Toc29563417"/>
      <w:r w:rsidRPr="00D2213B">
        <w:rPr>
          <w:rFonts w:ascii="Calibri" w:hAnsi="Calibri" w:cs="Calibri"/>
          <w:sz w:val="27"/>
          <w:szCs w:val="27"/>
        </w:rPr>
        <w:lastRenderedPageBreak/>
        <w:t>Regelungen zum</w:t>
      </w:r>
      <w:r w:rsidR="00AD3303" w:rsidRPr="00D2213B">
        <w:rPr>
          <w:rFonts w:ascii="Calibri" w:hAnsi="Calibri" w:cs="Calibri"/>
          <w:sz w:val="27"/>
          <w:szCs w:val="27"/>
        </w:rPr>
        <w:t xml:space="preserve"> </w:t>
      </w:r>
      <w:r w:rsidR="00FB090B" w:rsidRPr="00D2213B">
        <w:rPr>
          <w:rFonts w:ascii="Calibri" w:hAnsi="Calibri" w:cs="Calibri"/>
          <w:sz w:val="27"/>
          <w:szCs w:val="27"/>
        </w:rPr>
        <w:t>E</w:t>
      </w:r>
      <w:r w:rsidR="00AD3303" w:rsidRPr="00D2213B">
        <w:rPr>
          <w:rFonts w:ascii="Calibri" w:hAnsi="Calibri" w:cs="Calibri"/>
          <w:sz w:val="27"/>
          <w:szCs w:val="27"/>
        </w:rPr>
        <w:t>ntgelt</w:t>
      </w:r>
      <w:bookmarkEnd w:id="18"/>
      <w:bookmarkEnd w:id="19"/>
    </w:p>
    <w:p w:rsidR="00B91510" w:rsidRPr="00B91510" w:rsidRDefault="00001099" w:rsidP="00B91510">
      <w:pPr>
        <w:pStyle w:val="berschrift5"/>
        <w:numPr>
          <w:ilvl w:val="0"/>
          <w:numId w:val="10"/>
        </w:numPr>
        <w:spacing w:line="276" w:lineRule="auto"/>
        <w:ind w:left="426" w:hanging="426"/>
        <w:contextualSpacing w:val="0"/>
        <w:rPr>
          <w:rFonts w:cs="Calibri"/>
        </w:rPr>
      </w:pPr>
      <w:r w:rsidRPr="000020D4">
        <w:rPr>
          <w:rFonts w:cs="Calibri"/>
        </w:rPr>
        <w:t xml:space="preserve">Im </w:t>
      </w:r>
      <w:r w:rsidR="00344111" w:rsidRPr="000020D4">
        <w:rPr>
          <w:rFonts w:cs="Calibri"/>
        </w:rPr>
        <w:t>„</w:t>
      </w:r>
      <w:r w:rsidRPr="000020D4">
        <w:rPr>
          <w:rFonts w:cs="Calibri"/>
        </w:rPr>
        <w:t>Stationären Wohnen</w:t>
      </w:r>
      <w:r w:rsidR="00344111" w:rsidRPr="000020D4">
        <w:rPr>
          <w:rFonts w:cs="Calibri"/>
        </w:rPr>
        <w:t>“</w:t>
      </w:r>
      <w:r w:rsidRPr="000020D4">
        <w:rPr>
          <w:rFonts w:cs="Calibri"/>
        </w:rPr>
        <w:t xml:space="preserve"> </w:t>
      </w:r>
      <w:r w:rsidR="00901918" w:rsidRPr="000020D4">
        <w:rPr>
          <w:rFonts w:cs="Calibri"/>
        </w:rPr>
        <w:t>kommt grundsätzlich das Entgelt</w:t>
      </w:r>
      <w:r w:rsidR="0034341E" w:rsidRPr="000020D4">
        <w:rPr>
          <w:rFonts w:cs="Calibri"/>
        </w:rPr>
        <w:t>/</w:t>
      </w:r>
      <w:r w:rsidR="00140315" w:rsidRPr="000020D4">
        <w:rPr>
          <w:rFonts w:cs="Calibri"/>
        </w:rPr>
        <w:t>der Tarif</w:t>
      </w:r>
      <w:r w:rsidR="00901918" w:rsidRPr="000020D4">
        <w:rPr>
          <w:rFonts w:cs="Calibri"/>
        </w:rPr>
        <w:t xml:space="preserve"> für </w:t>
      </w:r>
      <w:r w:rsidR="00344111" w:rsidRPr="000020D4">
        <w:rPr>
          <w:rFonts w:cs="Calibri"/>
        </w:rPr>
        <w:t>„</w:t>
      </w:r>
      <w:r w:rsidR="00901918" w:rsidRPr="000020D4">
        <w:rPr>
          <w:rFonts w:cs="Calibri"/>
        </w:rPr>
        <w:t>Stationäres Wohnen</w:t>
      </w:r>
      <w:r w:rsidR="00344111" w:rsidRPr="000020D4">
        <w:rPr>
          <w:rFonts w:cs="Calibri"/>
        </w:rPr>
        <w:t>“</w:t>
      </w:r>
      <w:r w:rsidR="00901918" w:rsidRPr="000020D4">
        <w:rPr>
          <w:rFonts w:cs="Calibri"/>
        </w:rPr>
        <w:t xml:space="preserve"> (Pauschalbetrag für die, dem aktuellen Bedarf entsprechende Pflegegeldstufe) </w:t>
      </w:r>
      <w:r w:rsidR="002E6C25" w:rsidRPr="000020D4">
        <w:rPr>
          <w:rFonts w:cs="Calibri"/>
        </w:rPr>
        <w:t>zum Tragen</w:t>
      </w:r>
      <w:r w:rsidR="00901918" w:rsidRPr="000020D4">
        <w:rPr>
          <w:rFonts w:cs="Calibri"/>
        </w:rPr>
        <w:t>.</w:t>
      </w:r>
      <w:r w:rsidR="00140315" w:rsidRPr="000020D4">
        <w:rPr>
          <w:rFonts w:cs="Calibri"/>
        </w:rPr>
        <w:t xml:space="preserve"> Dadurch sind alle</w:t>
      </w:r>
      <w:r w:rsidR="0034341E" w:rsidRPr="000020D4">
        <w:rPr>
          <w:rFonts w:cs="Calibri"/>
        </w:rPr>
        <w:t xml:space="preserve"> vereinbarten Leistungen von Fortuna abgegolten, die in der Leistungsaufstellung für das </w:t>
      </w:r>
      <w:r w:rsidR="00344111" w:rsidRPr="000020D4">
        <w:rPr>
          <w:rFonts w:cs="Calibri"/>
        </w:rPr>
        <w:t>„</w:t>
      </w:r>
      <w:r w:rsidR="0034341E" w:rsidRPr="000020D4">
        <w:rPr>
          <w:rFonts w:cs="Calibri"/>
        </w:rPr>
        <w:t>Stationäre Wohnen</w:t>
      </w:r>
      <w:r w:rsidR="00344111" w:rsidRPr="000020D4">
        <w:rPr>
          <w:rFonts w:cs="Calibri"/>
        </w:rPr>
        <w:t>“</w:t>
      </w:r>
      <w:r w:rsidR="0034341E" w:rsidRPr="000020D4">
        <w:rPr>
          <w:rFonts w:cs="Calibri"/>
        </w:rPr>
        <w:t xml:space="preserve"> im Sinne von § 7 WWPG nicht als gesondert entgeltpflichtig angeführt sind.</w:t>
      </w:r>
      <w:r w:rsidR="0034341E" w:rsidRPr="000020D4">
        <w:rPr>
          <w:rFonts w:cs="Calibri"/>
          <w:vertAlign w:val="superscript"/>
        </w:rPr>
        <w:footnoteReference w:id="4"/>
      </w:r>
    </w:p>
    <w:p w:rsidR="00901918" w:rsidRPr="000020D4" w:rsidRDefault="00140315" w:rsidP="00B91510">
      <w:pPr>
        <w:pStyle w:val="berschrift5"/>
        <w:numPr>
          <w:ilvl w:val="0"/>
          <w:numId w:val="10"/>
        </w:numPr>
        <w:spacing w:line="276" w:lineRule="auto"/>
        <w:ind w:left="425" w:hanging="425"/>
        <w:contextualSpacing w:val="0"/>
        <w:rPr>
          <w:rFonts w:cs="Calibri"/>
        </w:rPr>
      </w:pPr>
      <w:r w:rsidRPr="000020D4">
        <w:rPr>
          <w:rFonts w:cs="Calibri"/>
        </w:rPr>
        <w:t>Zusätzliche Kosten für das</w:t>
      </w:r>
      <w:r w:rsidR="00901918" w:rsidRPr="000020D4">
        <w:rPr>
          <w:rFonts w:cs="Calibri"/>
        </w:rPr>
        <w:t xml:space="preserve"> </w:t>
      </w:r>
      <w:r w:rsidRPr="000020D4">
        <w:rPr>
          <w:rFonts w:cs="Calibri"/>
        </w:rPr>
        <w:t>A</w:t>
      </w:r>
      <w:r w:rsidR="0034341E" w:rsidRPr="000020D4">
        <w:rPr>
          <w:rFonts w:cs="Calibri"/>
        </w:rPr>
        <w:t>ppartement:</w:t>
      </w:r>
    </w:p>
    <w:p w:rsidR="00140315" w:rsidRPr="000020D4" w:rsidRDefault="00901918" w:rsidP="002C1015">
      <w:pPr>
        <w:numPr>
          <w:ilvl w:val="0"/>
          <w:numId w:val="13"/>
        </w:numPr>
        <w:suppressAutoHyphens/>
        <w:overflowPunct w:val="0"/>
        <w:autoSpaceDE w:val="0"/>
        <w:autoSpaceDN w:val="0"/>
        <w:adjustRightInd w:val="0"/>
        <w:spacing w:before="60" w:after="60" w:line="276" w:lineRule="auto"/>
        <w:ind w:left="851" w:hanging="284"/>
        <w:textAlignment w:val="baseline"/>
        <w:outlineLvl w:val="5"/>
        <w:rPr>
          <w:rFonts w:ascii="Calibri" w:eastAsia="Times New Roman" w:hAnsi="Calibri" w:cs="Calibri"/>
          <w:sz w:val="24"/>
          <w:szCs w:val="24"/>
          <w:lang w:val="de-AT"/>
        </w:rPr>
      </w:pPr>
      <w:r w:rsidRPr="000020D4">
        <w:rPr>
          <w:rFonts w:ascii="Calibri" w:eastAsia="Times New Roman" w:hAnsi="Calibri" w:cs="Calibri"/>
          <w:b/>
          <w:sz w:val="24"/>
          <w:szCs w:val="24"/>
          <w:lang w:val="de-AT"/>
        </w:rPr>
        <w:t xml:space="preserve">Bewohner </w:t>
      </w:r>
      <w:r w:rsidR="00140315" w:rsidRPr="000020D4">
        <w:rPr>
          <w:rFonts w:ascii="Calibri" w:eastAsia="Times New Roman" w:hAnsi="Calibri" w:cs="Calibri"/>
          <w:b/>
          <w:sz w:val="24"/>
          <w:szCs w:val="24"/>
          <w:lang w:val="de-AT"/>
        </w:rPr>
        <w:t>aus dem</w:t>
      </w:r>
      <w:r w:rsidRPr="000020D4">
        <w:rPr>
          <w:rFonts w:ascii="Calibri" w:eastAsia="Times New Roman" w:hAnsi="Calibri" w:cs="Calibri"/>
          <w:sz w:val="24"/>
          <w:szCs w:val="24"/>
          <w:lang w:val="de-AT"/>
        </w:rPr>
        <w:t xml:space="preserve"> </w:t>
      </w:r>
      <w:r w:rsidR="00344111" w:rsidRPr="000020D4">
        <w:rPr>
          <w:rFonts w:ascii="Calibri" w:eastAsia="Times New Roman" w:hAnsi="Calibri" w:cs="Calibri"/>
          <w:sz w:val="24"/>
          <w:szCs w:val="24"/>
          <w:lang w:val="de-AT"/>
        </w:rPr>
        <w:t>„</w:t>
      </w:r>
      <w:r w:rsidRPr="000020D4">
        <w:rPr>
          <w:rFonts w:ascii="Calibri" w:eastAsia="Times New Roman" w:hAnsi="Calibri" w:cs="Calibri"/>
          <w:b/>
          <w:sz w:val="24"/>
          <w:szCs w:val="24"/>
          <w:lang w:val="de-AT"/>
        </w:rPr>
        <w:t>Aktiven Wohnen</w:t>
      </w:r>
      <w:r w:rsidR="00344111" w:rsidRPr="000020D4">
        <w:rPr>
          <w:rFonts w:ascii="Calibri" w:eastAsia="Times New Roman" w:hAnsi="Calibri" w:cs="Calibri"/>
          <w:b/>
          <w:sz w:val="24"/>
          <w:szCs w:val="24"/>
          <w:lang w:val="de-AT"/>
        </w:rPr>
        <w:t>“</w:t>
      </w:r>
      <w:r w:rsidR="00140315" w:rsidRPr="000020D4">
        <w:rPr>
          <w:rFonts w:ascii="Calibri" w:eastAsia="Times New Roman" w:hAnsi="Calibri" w:cs="Calibri"/>
          <w:sz w:val="24"/>
          <w:szCs w:val="24"/>
          <w:lang w:val="de-AT"/>
        </w:rPr>
        <w:t>:</w:t>
      </w:r>
      <w:r w:rsidRPr="000020D4">
        <w:rPr>
          <w:rFonts w:ascii="Calibri" w:eastAsia="Times New Roman" w:hAnsi="Calibri" w:cs="Calibri"/>
          <w:sz w:val="24"/>
          <w:szCs w:val="24"/>
          <w:lang w:val="de-AT"/>
        </w:rPr>
        <w:t xml:space="preserve"> </w:t>
      </w:r>
      <w:r w:rsidR="00815EF7" w:rsidRPr="000020D4">
        <w:rPr>
          <w:rFonts w:ascii="Calibri" w:eastAsia="Times New Roman" w:hAnsi="Calibri" w:cs="Calibri"/>
          <w:sz w:val="24"/>
          <w:szCs w:val="24"/>
          <w:lang w:val="de-AT"/>
        </w:rPr>
        <w:t xml:space="preserve">für </w:t>
      </w:r>
      <w:r w:rsidR="00AD4DC1" w:rsidRPr="000020D4">
        <w:rPr>
          <w:rFonts w:ascii="Calibri" w:eastAsia="Times New Roman" w:hAnsi="Calibri" w:cs="Calibri"/>
          <w:sz w:val="24"/>
          <w:szCs w:val="24"/>
          <w:lang w:val="de-AT"/>
        </w:rPr>
        <w:t xml:space="preserve">den Zeitraum von </w:t>
      </w:r>
      <w:r w:rsidR="00815EF7" w:rsidRPr="000020D4">
        <w:rPr>
          <w:rFonts w:ascii="Calibri" w:eastAsia="Times New Roman" w:hAnsi="Calibri" w:cs="Calibri"/>
          <w:sz w:val="24"/>
          <w:szCs w:val="24"/>
          <w:lang w:val="de-AT"/>
        </w:rPr>
        <w:t xml:space="preserve">max. </w:t>
      </w:r>
      <w:r w:rsidR="00344111" w:rsidRPr="000020D4">
        <w:rPr>
          <w:rFonts w:ascii="Calibri" w:eastAsia="Times New Roman" w:hAnsi="Calibri" w:cs="Calibri"/>
          <w:sz w:val="24"/>
          <w:szCs w:val="24"/>
          <w:lang w:val="de-AT"/>
        </w:rPr>
        <w:t xml:space="preserve">drei </w:t>
      </w:r>
      <w:r w:rsidR="00815EF7" w:rsidRPr="000020D4">
        <w:rPr>
          <w:rFonts w:ascii="Calibri" w:eastAsia="Times New Roman" w:hAnsi="Calibri" w:cs="Calibri"/>
          <w:sz w:val="24"/>
          <w:szCs w:val="24"/>
          <w:lang w:val="de-AT"/>
        </w:rPr>
        <w:t>Monaten</w:t>
      </w:r>
      <w:r w:rsidR="00140315" w:rsidRPr="000020D4">
        <w:rPr>
          <w:rFonts w:ascii="Calibri" w:eastAsia="Times New Roman" w:hAnsi="Calibri" w:cs="Calibri"/>
          <w:sz w:val="24"/>
          <w:szCs w:val="24"/>
          <w:lang w:val="de-AT"/>
        </w:rPr>
        <w:t xml:space="preserve"> </w:t>
      </w:r>
      <w:r w:rsidR="002E6C25" w:rsidRPr="000020D4">
        <w:rPr>
          <w:rFonts w:ascii="Calibri" w:eastAsia="Times New Roman" w:hAnsi="Calibri" w:cs="Calibri"/>
          <w:sz w:val="24"/>
          <w:szCs w:val="24"/>
          <w:lang w:val="de-AT"/>
        </w:rPr>
        <w:t>kommt</w:t>
      </w:r>
      <w:r w:rsidR="00140315" w:rsidRPr="000020D4">
        <w:rPr>
          <w:rFonts w:ascii="Calibri" w:eastAsia="Times New Roman" w:hAnsi="Calibri" w:cs="Calibri"/>
          <w:sz w:val="24"/>
          <w:szCs w:val="24"/>
          <w:lang w:val="de-AT"/>
        </w:rPr>
        <w:t xml:space="preserve"> ein reduziertes Entgelt für das </w:t>
      </w:r>
      <w:r w:rsidR="00344111" w:rsidRPr="000020D4">
        <w:rPr>
          <w:rFonts w:ascii="Calibri" w:eastAsia="Times New Roman" w:hAnsi="Calibri" w:cs="Calibri"/>
          <w:sz w:val="24"/>
          <w:szCs w:val="24"/>
          <w:lang w:val="de-AT"/>
        </w:rPr>
        <w:t>„</w:t>
      </w:r>
      <w:r w:rsidR="00A02056" w:rsidRPr="000020D4">
        <w:rPr>
          <w:rFonts w:ascii="Calibri" w:eastAsia="Times New Roman" w:hAnsi="Calibri" w:cs="Calibri"/>
          <w:sz w:val="24"/>
          <w:szCs w:val="24"/>
          <w:lang w:val="de-AT"/>
        </w:rPr>
        <w:t>Stationäre Wohnen</w:t>
      </w:r>
      <w:r w:rsidR="00344111" w:rsidRPr="000020D4">
        <w:rPr>
          <w:rFonts w:ascii="Calibri" w:eastAsia="Times New Roman" w:hAnsi="Calibri" w:cs="Calibri"/>
          <w:sz w:val="24"/>
          <w:szCs w:val="24"/>
          <w:lang w:val="de-AT"/>
        </w:rPr>
        <w:t>“</w:t>
      </w:r>
      <w:r w:rsidR="00A02056" w:rsidRPr="000020D4">
        <w:rPr>
          <w:rFonts w:ascii="Calibri" w:eastAsia="Times New Roman" w:hAnsi="Calibri" w:cs="Calibri"/>
          <w:sz w:val="24"/>
          <w:szCs w:val="24"/>
          <w:lang w:val="de-AT"/>
        </w:rPr>
        <w:t xml:space="preserve"> </w:t>
      </w:r>
      <w:r w:rsidR="002E6C25" w:rsidRPr="000020D4">
        <w:rPr>
          <w:rFonts w:ascii="Calibri" w:eastAsia="Times New Roman" w:hAnsi="Calibri" w:cs="Calibri"/>
          <w:sz w:val="24"/>
          <w:szCs w:val="24"/>
          <w:lang w:val="de-AT"/>
        </w:rPr>
        <w:t>zum Tragen</w:t>
      </w:r>
      <w:r w:rsidR="00140315" w:rsidRPr="000020D4">
        <w:rPr>
          <w:rFonts w:ascii="Calibri" w:eastAsia="Times New Roman" w:hAnsi="Calibri" w:cs="Calibri"/>
          <w:sz w:val="24"/>
          <w:szCs w:val="24"/>
          <w:lang w:val="de-AT"/>
        </w:rPr>
        <w:t xml:space="preserve">, danach erfolgt </w:t>
      </w:r>
      <w:r w:rsidR="00344111" w:rsidRPr="000020D4">
        <w:rPr>
          <w:rFonts w:ascii="Calibri" w:eastAsia="Times New Roman" w:hAnsi="Calibri" w:cs="Calibri"/>
          <w:sz w:val="24"/>
          <w:szCs w:val="24"/>
          <w:lang w:val="de-AT"/>
        </w:rPr>
        <w:t>w</w:t>
      </w:r>
      <w:r w:rsidR="00140315" w:rsidRPr="000020D4">
        <w:rPr>
          <w:rFonts w:ascii="Calibri" w:eastAsia="Times New Roman" w:hAnsi="Calibri" w:cs="Calibri"/>
          <w:sz w:val="24"/>
          <w:szCs w:val="24"/>
          <w:lang w:val="de-AT"/>
        </w:rPr>
        <w:t>ahlweise eine Voll</w:t>
      </w:r>
      <w:r w:rsidR="002E6C25" w:rsidRPr="000020D4">
        <w:rPr>
          <w:rFonts w:ascii="Calibri" w:eastAsia="Times New Roman" w:hAnsi="Calibri" w:cs="Calibri"/>
          <w:sz w:val="24"/>
          <w:szCs w:val="24"/>
          <w:lang w:val="de-AT"/>
        </w:rPr>
        <w:t xml:space="preserve">berechnung </w:t>
      </w:r>
      <w:r w:rsidR="00140315" w:rsidRPr="000020D4">
        <w:rPr>
          <w:rFonts w:ascii="Calibri" w:eastAsia="Times New Roman" w:hAnsi="Calibri" w:cs="Calibri"/>
          <w:sz w:val="24"/>
          <w:szCs w:val="24"/>
          <w:lang w:val="de-AT"/>
        </w:rPr>
        <w:t xml:space="preserve">der </w:t>
      </w:r>
      <w:r w:rsidR="00A02056" w:rsidRPr="000020D4">
        <w:rPr>
          <w:rFonts w:ascii="Calibri" w:eastAsia="Times New Roman" w:hAnsi="Calibri" w:cs="Calibri"/>
          <w:sz w:val="24"/>
          <w:szCs w:val="24"/>
          <w:lang w:val="de-AT"/>
        </w:rPr>
        <w:t xml:space="preserve">Kosten im stationären Bereich </w:t>
      </w:r>
      <w:r w:rsidR="00140315" w:rsidRPr="000020D4">
        <w:rPr>
          <w:rFonts w:ascii="Calibri" w:eastAsia="Times New Roman" w:hAnsi="Calibri" w:cs="Calibri"/>
          <w:sz w:val="24"/>
          <w:szCs w:val="24"/>
          <w:lang w:val="de-AT"/>
        </w:rPr>
        <w:t>oder eine Rückgabe des Appartements</w:t>
      </w:r>
      <w:r w:rsidR="0034341E" w:rsidRPr="000020D4">
        <w:rPr>
          <w:rFonts w:ascii="Calibri" w:eastAsia="Times New Roman" w:hAnsi="Calibri" w:cs="Calibri"/>
          <w:sz w:val="24"/>
          <w:szCs w:val="24"/>
          <w:lang w:val="de-AT"/>
        </w:rPr>
        <w:t>.</w:t>
      </w:r>
    </w:p>
    <w:p w:rsidR="002E6C25" w:rsidRPr="000020D4" w:rsidRDefault="00140315" w:rsidP="002C1015">
      <w:pPr>
        <w:numPr>
          <w:ilvl w:val="0"/>
          <w:numId w:val="13"/>
        </w:numPr>
        <w:suppressAutoHyphens/>
        <w:overflowPunct w:val="0"/>
        <w:autoSpaceDE w:val="0"/>
        <w:autoSpaceDN w:val="0"/>
        <w:adjustRightInd w:val="0"/>
        <w:spacing w:before="60" w:after="60" w:line="276" w:lineRule="auto"/>
        <w:ind w:left="851" w:hanging="284"/>
        <w:textAlignment w:val="baseline"/>
        <w:outlineLvl w:val="5"/>
        <w:rPr>
          <w:rFonts w:ascii="Calibri" w:eastAsia="Times New Roman" w:hAnsi="Calibri" w:cs="Calibri"/>
          <w:sz w:val="24"/>
          <w:szCs w:val="24"/>
          <w:lang w:val="de-AT"/>
        </w:rPr>
      </w:pPr>
      <w:r w:rsidRPr="000020D4">
        <w:rPr>
          <w:rFonts w:ascii="Calibri" w:eastAsia="Times New Roman" w:hAnsi="Calibri" w:cs="Calibri"/>
          <w:b/>
          <w:sz w:val="24"/>
          <w:szCs w:val="24"/>
          <w:lang w:val="de-AT"/>
        </w:rPr>
        <w:t xml:space="preserve">Bewohner aus dem geförderten </w:t>
      </w:r>
      <w:r w:rsidR="00344111" w:rsidRPr="000020D4">
        <w:rPr>
          <w:rFonts w:ascii="Calibri" w:eastAsia="Times New Roman" w:hAnsi="Calibri" w:cs="Calibri"/>
          <w:b/>
          <w:sz w:val="24"/>
          <w:szCs w:val="24"/>
          <w:lang w:val="de-AT"/>
        </w:rPr>
        <w:t>„</w:t>
      </w:r>
      <w:r w:rsidRPr="000020D4">
        <w:rPr>
          <w:rFonts w:ascii="Calibri" w:eastAsia="Times New Roman" w:hAnsi="Calibri" w:cs="Calibri"/>
          <w:b/>
          <w:sz w:val="24"/>
          <w:szCs w:val="24"/>
          <w:lang w:val="de-AT"/>
        </w:rPr>
        <w:t>Betreuten Wohnen</w:t>
      </w:r>
      <w:r w:rsidR="00344111" w:rsidRPr="000020D4">
        <w:rPr>
          <w:rFonts w:ascii="Calibri" w:eastAsia="Times New Roman" w:hAnsi="Calibri" w:cs="Calibri"/>
          <w:b/>
          <w:sz w:val="24"/>
          <w:szCs w:val="24"/>
          <w:lang w:val="de-AT"/>
        </w:rPr>
        <w:t>“</w:t>
      </w:r>
      <w:r w:rsidRPr="000020D4">
        <w:rPr>
          <w:rFonts w:ascii="Calibri" w:eastAsia="Times New Roman" w:hAnsi="Calibri" w:cs="Calibri"/>
          <w:sz w:val="24"/>
          <w:szCs w:val="24"/>
          <w:lang w:val="de-AT"/>
        </w:rPr>
        <w:t xml:space="preserve">: </w:t>
      </w:r>
      <w:r w:rsidR="0034341E" w:rsidRPr="000020D4">
        <w:rPr>
          <w:rFonts w:ascii="Calibri" w:eastAsia="Times New Roman" w:hAnsi="Calibri" w:cs="Calibri"/>
          <w:sz w:val="24"/>
          <w:szCs w:val="24"/>
          <w:lang w:val="de-AT"/>
        </w:rPr>
        <w:t>Durch den FSW erfolgt keine zusätzliche Abgeltung für das Appartement. Ist der stationäre Aufenthalt voraussichtlich nur vorübergehend notwendig</w:t>
      </w:r>
      <w:r w:rsidR="00344111" w:rsidRPr="000020D4">
        <w:rPr>
          <w:rFonts w:ascii="Calibri" w:eastAsia="Times New Roman" w:hAnsi="Calibri" w:cs="Calibri"/>
          <w:sz w:val="24"/>
          <w:szCs w:val="24"/>
          <w:lang w:val="de-AT"/>
        </w:rPr>
        <w:t>,</w:t>
      </w:r>
      <w:r w:rsidR="0034341E" w:rsidRPr="000020D4">
        <w:rPr>
          <w:rFonts w:ascii="Calibri" w:eastAsia="Times New Roman" w:hAnsi="Calibri" w:cs="Calibri"/>
          <w:sz w:val="24"/>
          <w:szCs w:val="24"/>
          <w:lang w:val="de-AT"/>
        </w:rPr>
        <w:t xml:space="preserve"> erfolgt für den Zeitraum von max. </w:t>
      </w:r>
      <w:r w:rsidR="00344111" w:rsidRPr="000020D4">
        <w:rPr>
          <w:rFonts w:ascii="Calibri" w:eastAsia="Times New Roman" w:hAnsi="Calibri" w:cs="Calibri"/>
          <w:sz w:val="24"/>
          <w:szCs w:val="24"/>
          <w:lang w:val="de-AT"/>
        </w:rPr>
        <w:t xml:space="preserve">einem </w:t>
      </w:r>
      <w:r w:rsidR="0034341E" w:rsidRPr="000020D4">
        <w:rPr>
          <w:rFonts w:ascii="Calibri" w:eastAsia="Times New Roman" w:hAnsi="Calibri" w:cs="Calibri"/>
          <w:sz w:val="24"/>
          <w:szCs w:val="24"/>
          <w:lang w:val="de-AT"/>
        </w:rPr>
        <w:t xml:space="preserve">Monat keine zusätzliche </w:t>
      </w:r>
      <w:r w:rsidR="002E6C25" w:rsidRPr="000020D4">
        <w:rPr>
          <w:rFonts w:ascii="Calibri" w:eastAsia="Times New Roman" w:hAnsi="Calibri" w:cs="Calibri"/>
          <w:sz w:val="24"/>
          <w:szCs w:val="24"/>
          <w:lang w:val="de-AT"/>
        </w:rPr>
        <w:t xml:space="preserve">Berechnung </w:t>
      </w:r>
      <w:r w:rsidR="0034341E" w:rsidRPr="000020D4">
        <w:rPr>
          <w:rFonts w:ascii="Calibri" w:eastAsia="Times New Roman" w:hAnsi="Calibri" w:cs="Calibri"/>
          <w:sz w:val="24"/>
          <w:szCs w:val="24"/>
          <w:lang w:val="de-AT"/>
        </w:rPr>
        <w:t>des Appartements</w:t>
      </w:r>
      <w:r w:rsidR="00DE2EEE" w:rsidRPr="000020D4">
        <w:rPr>
          <w:rFonts w:ascii="Calibri" w:eastAsia="Times New Roman" w:hAnsi="Calibri" w:cs="Calibri"/>
          <w:sz w:val="24"/>
          <w:szCs w:val="24"/>
          <w:lang w:val="de-AT"/>
        </w:rPr>
        <w:t>.</w:t>
      </w:r>
      <w:r w:rsidR="0034341E" w:rsidRPr="000020D4">
        <w:rPr>
          <w:rFonts w:ascii="Calibri" w:eastAsia="Times New Roman" w:hAnsi="Calibri" w:cs="Calibri"/>
          <w:sz w:val="24"/>
          <w:szCs w:val="24"/>
          <w:lang w:val="de-AT"/>
        </w:rPr>
        <w:t xml:space="preserve"> Danach erfolgt wahlweise eine Voll</w:t>
      </w:r>
      <w:r w:rsidR="002E6C25" w:rsidRPr="000020D4">
        <w:rPr>
          <w:rFonts w:ascii="Calibri" w:eastAsia="Times New Roman" w:hAnsi="Calibri" w:cs="Calibri"/>
          <w:sz w:val="24"/>
          <w:szCs w:val="24"/>
          <w:lang w:val="de-AT"/>
        </w:rPr>
        <w:t>berechnung</w:t>
      </w:r>
      <w:r w:rsidR="0034341E" w:rsidRPr="000020D4">
        <w:rPr>
          <w:rFonts w:ascii="Calibri" w:eastAsia="Times New Roman" w:hAnsi="Calibri" w:cs="Calibri"/>
          <w:sz w:val="24"/>
          <w:szCs w:val="24"/>
          <w:lang w:val="de-AT"/>
        </w:rPr>
        <w:t xml:space="preserve"> der Wohnkosten für das Appartement </w:t>
      </w:r>
      <w:r w:rsidR="002E6C25" w:rsidRPr="000020D4">
        <w:rPr>
          <w:rFonts w:ascii="Calibri" w:eastAsia="Times New Roman" w:hAnsi="Calibri" w:cs="Calibri"/>
          <w:sz w:val="24"/>
          <w:szCs w:val="24"/>
          <w:lang w:val="de-AT"/>
        </w:rPr>
        <w:t>oder eine Rückgabe des Appartements.</w:t>
      </w:r>
    </w:p>
    <w:p w:rsidR="003A3B38" w:rsidRPr="000020D4" w:rsidRDefault="002E6C25" w:rsidP="00D50AAE">
      <w:pPr>
        <w:pStyle w:val="berschrift5"/>
        <w:numPr>
          <w:ilvl w:val="0"/>
          <w:numId w:val="10"/>
        </w:numPr>
        <w:spacing w:line="276" w:lineRule="auto"/>
        <w:ind w:left="426" w:hanging="426"/>
        <w:contextualSpacing w:val="0"/>
        <w:rPr>
          <w:rFonts w:cs="Calibri"/>
        </w:rPr>
      </w:pPr>
      <w:r w:rsidRPr="000020D4">
        <w:rPr>
          <w:rFonts w:cs="Calibri"/>
        </w:rPr>
        <w:t xml:space="preserve">Die Höhe der Entgelte richtet sich nach den geltenden Tarifen. Der </w:t>
      </w:r>
      <w:r w:rsidR="003A3B38" w:rsidRPr="000020D4">
        <w:rPr>
          <w:rFonts w:cs="Calibri"/>
        </w:rPr>
        <w:t>Bewohner wird darauf hingewiesen, dass diese Entgelt</w:t>
      </w:r>
      <w:r w:rsidRPr="000020D4">
        <w:rPr>
          <w:rFonts w:cs="Calibri"/>
        </w:rPr>
        <w:t>e</w:t>
      </w:r>
      <w:r w:rsidR="003A3B38" w:rsidRPr="000020D4">
        <w:rPr>
          <w:rFonts w:cs="Calibri"/>
        </w:rPr>
        <w:t xml:space="preserve"> der Anpassung an Änderungen der K</w:t>
      </w:r>
      <w:r w:rsidR="00AF2EF6" w:rsidRPr="000020D4">
        <w:rPr>
          <w:rFonts w:cs="Calibri"/>
        </w:rPr>
        <w:t>alkulationsgrundlagen unterliegen</w:t>
      </w:r>
      <w:r w:rsidR="003A3B38" w:rsidRPr="000020D4">
        <w:rPr>
          <w:rFonts w:cs="Calibri"/>
        </w:rPr>
        <w:t>.</w:t>
      </w:r>
    </w:p>
    <w:p w:rsidR="00BF17F9" w:rsidRPr="000020D4" w:rsidRDefault="00AD4DC1" w:rsidP="00D50AAE">
      <w:pPr>
        <w:pStyle w:val="berschrift5"/>
        <w:numPr>
          <w:ilvl w:val="0"/>
          <w:numId w:val="10"/>
        </w:numPr>
        <w:spacing w:line="276" w:lineRule="auto"/>
        <w:ind w:left="426" w:hanging="426"/>
        <w:contextualSpacing w:val="0"/>
        <w:rPr>
          <w:rFonts w:cs="Calibri"/>
        </w:rPr>
      </w:pPr>
      <w:r w:rsidRPr="000020D4">
        <w:rPr>
          <w:rFonts w:cs="Calibri"/>
        </w:rPr>
        <w:t xml:space="preserve">Kosten- (Beiträge) für Medikamente, Heilbehelfe und kostenpflichtige Therapien sind vom Bewohner gesondert zu bezahlen. </w:t>
      </w:r>
      <w:r w:rsidR="00BF17F9" w:rsidRPr="000020D4">
        <w:rPr>
          <w:rFonts w:cs="Calibri"/>
        </w:rPr>
        <w:t>Entgeltpflichtige Leistungen werden nur über gesonderten Auftrag des Bewohners erbracht oder vermittelt.</w:t>
      </w:r>
    </w:p>
    <w:p w:rsidR="00A226C4" w:rsidRPr="000020D4" w:rsidRDefault="00A226C4" w:rsidP="00170A7E">
      <w:pPr>
        <w:pStyle w:val="berschrift2"/>
        <w:spacing w:line="276" w:lineRule="auto"/>
        <w:ind w:left="567" w:hanging="567"/>
        <w:rPr>
          <w:rFonts w:ascii="Calibri" w:hAnsi="Calibri" w:cs="Calibri"/>
        </w:rPr>
      </w:pPr>
      <w:bookmarkStart w:id="20" w:name="_Toc16520317"/>
      <w:bookmarkStart w:id="21" w:name="_Toc29563418"/>
      <w:r w:rsidRPr="000020D4">
        <w:rPr>
          <w:rFonts w:ascii="Calibri" w:hAnsi="Calibri" w:cs="Calibri"/>
        </w:rPr>
        <w:t>Zusammensetzung des Entgeltes für Appartement und Aufenthalt im stat</w:t>
      </w:r>
      <w:r w:rsidR="00AF2EF6" w:rsidRPr="000020D4">
        <w:rPr>
          <w:rFonts w:ascii="Calibri" w:hAnsi="Calibri" w:cs="Calibri"/>
        </w:rPr>
        <w:t>.</w:t>
      </w:r>
      <w:r w:rsidRPr="000020D4">
        <w:rPr>
          <w:rFonts w:ascii="Calibri" w:hAnsi="Calibri" w:cs="Calibri"/>
        </w:rPr>
        <w:t xml:space="preserve"> Bereich</w:t>
      </w:r>
      <w:bookmarkEnd w:id="20"/>
      <w:bookmarkEnd w:id="21"/>
    </w:p>
    <w:p w:rsidR="00AF2EF6" w:rsidRPr="005A4832" w:rsidRDefault="00AF2EF6" w:rsidP="001C0E23">
      <w:pPr>
        <w:suppressAutoHyphens/>
        <w:overflowPunct w:val="0"/>
        <w:autoSpaceDE w:val="0"/>
        <w:autoSpaceDN w:val="0"/>
        <w:adjustRightInd w:val="0"/>
        <w:spacing w:before="120" w:after="120" w:line="276" w:lineRule="auto"/>
        <w:ind w:left="567" w:hanging="567"/>
        <w:textAlignment w:val="baseline"/>
        <w:rPr>
          <w:rFonts w:ascii="Calibri" w:hAnsi="Calibri" w:cs="Calibri"/>
          <w:sz w:val="24"/>
          <w:szCs w:val="24"/>
        </w:rPr>
      </w:pPr>
      <w:r w:rsidRPr="005A4832">
        <w:rPr>
          <w:rFonts w:ascii="Calibri" w:eastAsia="Times New Roman" w:hAnsi="Calibri" w:cs="Calibri"/>
          <w:b/>
          <w:sz w:val="24"/>
          <w:szCs w:val="24"/>
        </w:rPr>
        <w:t xml:space="preserve">Entgelt für Appartement </w:t>
      </w:r>
      <w:r w:rsidRPr="005A4832">
        <w:rPr>
          <w:rFonts w:ascii="Calibri" w:eastAsia="Times New Roman" w:hAnsi="Calibri" w:cs="Calibri"/>
          <w:sz w:val="24"/>
          <w:szCs w:val="24"/>
        </w:rPr>
        <w:t xml:space="preserve">(ohne Frühstück) </w:t>
      </w:r>
      <w:r w:rsidRPr="005A4832">
        <w:rPr>
          <w:rFonts w:ascii="Calibri" w:eastAsia="Times New Roman" w:hAnsi="Calibri" w:cs="Calibri"/>
          <w:sz w:val="24"/>
          <w:szCs w:val="24"/>
        </w:rPr>
        <w:tab/>
      </w:r>
      <w:r w:rsidRPr="005A4832">
        <w:rPr>
          <w:rFonts w:ascii="Calibri" w:eastAsia="Times New Roman" w:hAnsi="Calibri" w:cs="Calibri"/>
          <w:b/>
          <w:sz w:val="24"/>
          <w:szCs w:val="24"/>
        </w:rPr>
        <w:tab/>
      </w:r>
      <w:r w:rsidRPr="005A4832">
        <w:rPr>
          <w:rFonts w:ascii="Calibri" w:eastAsia="Times New Roman" w:hAnsi="Calibri" w:cs="Calibri"/>
          <w:b/>
          <w:sz w:val="24"/>
          <w:szCs w:val="24"/>
        </w:rPr>
        <w:tab/>
      </w:r>
      <w:r w:rsidRPr="005A4832">
        <w:rPr>
          <w:rFonts w:ascii="Calibri" w:eastAsia="Times New Roman" w:hAnsi="Calibri" w:cs="Calibri"/>
          <w:b/>
          <w:sz w:val="24"/>
          <w:szCs w:val="24"/>
        </w:rPr>
        <w:tab/>
      </w:r>
      <w:r w:rsidRPr="005A4832">
        <w:rPr>
          <w:rFonts w:ascii="Calibri" w:eastAsia="Times New Roman" w:hAnsi="Calibri" w:cs="Calibri"/>
          <w:b/>
          <w:sz w:val="24"/>
          <w:szCs w:val="24"/>
        </w:rPr>
        <w:tab/>
      </w:r>
      <w:r w:rsidR="00F8090F">
        <w:rPr>
          <w:rFonts w:ascii="Calibri" w:eastAsia="Times New Roman" w:hAnsi="Calibri" w:cs="Calibri"/>
          <w:b/>
          <w:sz w:val="24"/>
          <w:szCs w:val="24"/>
        </w:rPr>
        <w:t xml:space="preserve"> </w:t>
      </w:r>
      <w:r w:rsidRPr="005A4832">
        <w:rPr>
          <w:rFonts w:ascii="Calibri" w:eastAsia="Times New Roman" w:hAnsi="Calibri" w:cs="Calibri"/>
          <w:b/>
          <w:sz w:val="24"/>
          <w:szCs w:val="24"/>
        </w:rPr>
        <w:t>pro Monat €</w:t>
      </w:r>
      <w:r w:rsidRPr="005A4832">
        <w:rPr>
          <w:rFonts w:ascii="Calibri" w:eastAsia="Times New Roman" w:hAnsi="Calibri" w:cs="Calibri"/>
          <w:sz w:val="24"/>
          <w:szCs w:val="24"/>
        </w:rPr>
        <w:t xml:space="preserve"> </w:t>
      </w:r>
      <w:r w:rsidRPr="005A4832">
        <w:rPr>
          <w:rFonts w:ascii="Calibri" w:hAnsi="Calibri" w:cs="Calibri"/>
          <w:sz w:val="24"/>
          <w:szCs w:val="24"/>
        </w:rPr>
        <w:fldChar w:fldCharType="begin">
          <w:ffData>
            <w:name w:val=""/>
            <w:enabled/>
            <w:calcOnExit w:val="0"/>
            <w:textInput/>
          </w:ffData>
        </w:fldChar>
      </w:r>
      <w:r w:rsidRPr="005A4832">
        <w:rPr>
          <w:rFonts w:ascii="Calibri" w:hAnsi="Calibri" w:cs="Calibri"/>
          <w:sz w:val="24"/>
          <w:szCs w:val="24"/>
        </w:rPr>
        <w:instrText xml:space="preserve"> FORMTEXT </w:instrText>
      </w:r>
      <w:r w:rsidRPr="005A4832">
        <w:rPr>
          <w:rFonts w:ascii="Calibri" w:hAnsi="Calibri" w:cs="Calibri"/>
          <w:sz w:val="24"/>
          <w:szCs w:val="24"/>
        </w:rPr>
      </w:r>
      <w:r w:rsidRPr="005A4832">
        <w:rPr>
          <w:rFonts w:ascii="Calibri" w:hAnsi="Calibri" w:cs="Calibri"/>
          <w:sz w:val="24"/>
          <w:szCs w:val="24"/>
        </w:rPr>
        <w:fldChar w:fldCharType="separate"/>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sz w:val="24"/>
          <w:szCs w:val="24"/>
        </w:rPr>
        <w:fldChar w:fldCharType="end"/>
      </w:r>
    </w:p>
    <w:p w:rsidR="00AF2EF6" w:rsidRPr="005A4832" w:rsidRDefault="00AF2EF6" w:rsidP="001C0E23">
      <w:pPr>
        <w:suppressAutoHyphens/>
        <w:overflowPunct w:val="0"/>
        <w:autoSpaceDE w:val="0"/>
        <w:autoSpaceDN w:val="0"/>
        <w:adjustRightInd w:val="0"/>
        <w:spacing w:before="120" w:after="120" w:line="276" w:lineRule="auto"/>
        <w:ind w:left="567" w:hanging="567"/>
        <w:textAlignment w:val="baseline"/>
        <w:rPr>
          <w:rFonts w:ascii="Calibri" w:hAnsi="Calibri" w:cs="Calibri"/>
          <w:sz w:val="24"/>
          <w:szCs w:val="24"/>
        </w:rPr>
      </w:pPr>
      <w:r w:rsidRPr="005A4832">
        <w:rPr>
          <w:rFonts w:ascii="Calibri" w:eastAsia="Times New Roman" w:hAnsi="Calibri" w:cs="Calibri"/>
          <w:b/>
          <w:sz w:val="24"/>
          <w:szCs w:val="24"/>
        </w:rPr>
        <w:t xml:space="preserve">+ Zusatzleistung </w:t>
      </w:r>
      <w:r w:rsidRPr="005A4832">
        <w:rPr>
          <w:rFonts w:ascii="Calibri" w:eastAsia="Times New Roman" w:hAnsi="Calibri" w:cs="Calibri"/>
          <w:sz w:val="24"/>
          <w:szCs w:val="24"/>
        </w:rPr>
        <w:t>(bspw. Kabelfernsehen)</w:t>
      </w:r>
      <w:r w:rsidRPr="005A4832">
        <w:rPr>
          <w:rFonts w:ascii="Calibri" w:eastAsia="Times New Roman" w:hAnsi="Calibri" w:cs="Calibri"/>
          <w:sz w:val="24"/>
          <w:szCs w:val="24"/>
        </w:rPr>
        <w:tab/>
      </w:r>
      <w:r w:rsidRPr="005A4832">
        <w:rPr>
          <w:rFonts w:ascii="Calibri" w:eastAsia="Times New Roman" w:hAnsi="Calibri" w:cs="Calibri"/>
          <w:sz w:val="24"/>
          <w:szCs w:val="24"/>
        </w:rPr>
        <w:tab/>
      </w:r>
      <w:r w:rsidRPr="005A4832">
        <w:rPr>
          <w:rFonts w:ascii="Calibri" w:eastAsia="Times New Roman" w:hAnsi="Calibri" w:cs="Calibri"/>
          <w:sz w:val="24"/>
          <w:szCs w:val="24"/>
        </w:rPr>
        <w:tab/>
      </w:r>
      <w:r w:rsidRPr="005A4832">
        <w:rPr>
          <w:rFonts w:ascii="Calibri" w:eastAsia="Times New Roman" w:hAnsi="Calibri" w:cs="Calibri"/>
          <w:sz w:val="24"/>
          <w:szCs w:val="24"/>
        </w:rPr>
        <w:tab/>
      </w:r>
      <w:r w:rsidRPr="005A4832">
        <w:rPr>
          <w:rFonts w:ascii="Calibri" w:eastAsia="Times New Roman" w:hAnsi="Calibri" w:cs="Calibri"/>
          <w:sz w:val="24"/>
          <w:szCs w:val="24"/>
        </w:rPr>
        <w:tab/>
      </w:r>
      <w:r w:rsidR="00F8090F">
        <w:rPr>
          <w:rFonts w:ascii="Calibri" w:eastAsia="Times New Roman" w:hAnsi="Calibri" w:cs="Calibri"/>
          <w:sz w:val="24"/>
          <w:szCs w:val="24"/>
        </w:rPr>
        <w:t xml:space="preserve"> </w:t>
      </w:r>
      <w:r w:rsidRPr="005A4832">
        <w:rPr>
          <w:rFonts w:ascii="Calibri" w:eastAsia="Times New Roman" w:hAnsi="Calibri" w:cs="Calibri"/>
          <w:b/>
          <w:sz w:val="24"/>
          <w:szCs w:val="24"/>
        </w:rPr>
        <w:t>pro Monat €</w:t>
      </w:r>
      <w:r w:rsidRPr="005A4832">
        <w:rPr>
          <w:rFonts w:ascii="Calibri" w:eastAsia="Times New Roman" w:hAnsi="Calibri" w:cs="Calibri"/>
          <w:sz w:val="24"/>
          <w:szCs w:val="24"/>
        </w:rPr>
        <w:t xml:space="preserve"> </w:t>
      </w:r>
      <w:r w:rsidRPr="005A4832">
        <w:rPr>
          <w:rFonts w:ascii="Calibri" w:hAnsi="Calibri" w:cs="Calibri"/>
          <w:sz w:val="24"/>
          <w:szCs w:val="24"/>
        </w:rPr>
        <w:fldChar w:fldCharType="begin">
          <w:ffData>
            <w:name w:val=""/>
            <w:enabled/>
            <w:calcOnExit w:val="0"/>
            <w:textInput/>
          </w:ffData>
        </w:fldChar>
      </w:r>
      <w:r w:rsidRPr="005A4832">
        <w:rPr>
          <w:rFonts w:ascii="Calibri" w:hAnsi="Calibri" w:cs="Calibri"/>
          <w:sz w:val="24"/>
          <w:szCs w:val="24"/>
        </w:rPr>
        <w:instrText xml:space="preserve"> FORMTEXT </w:instrText>
      </w:r>
      <w:r w:rsidRPr="005A4832">
        <w:rPr>
          <w:rFonts w:ascii="Calibri" w:hAnsi="Calibri" w:cs="Calibri"/>
          <w:sz w:val="24"/>
          <w:szCs w:val="24"/>
        </w:rPr>
      </w:r>
      <w:r w:rsidRPr="005A4832">
        <w:rPr>
          <w:rFonts w:ascii="Calibri" w:hAnsi="Calibri" w:cs="Calibri"/>
          <w:sz w:val="24"/>
          <w:szCs w:val="24"/>
        </w:rPr>
        <w:fldChar w:fldCharType="separate"/>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sz w:val="24"/>
          <w:szCs w:val="24"/>
        </w:rPr>
        <w:fldChar w:fldCharType="end"/>
      </w:r>
    </w:p>
    <w:p w:rsidR="00AF2EF6" w:rsidRPr="005A4832" w:rsidRDefault="00AF2EF6" w:rsidP="001C0E23">
      <w:pPr>
        <w:suppressAutoHyphens/>
        <w:overflowPunct w:val="0"/>
        <w:autoSpaceDE w:val="0"/>
        <w:autoSpaceDN w:val="0"/>
        <w:adjustRightInd w:val="0"/>
        <w:spacing w:before="120" w:after="120" w:line="276" w:lineRule="auto"/>
        <w:ind w:left="567" w:hanging="567"/>
        <w:textAlignment w:val="baseline"/>
        <w:rPr>
          <w:rFonts w:ascii="Calibri" w:hAnsi="Calibri" w:cs="Calibri"/>
          <w:sz w:val="24"/>
          <w:szCs w:val="24"/>
        </w:rPr>
      </w:pPr>
      <w:r w:rsidRPr="005A4832">
        <w:rPr>
          <w:rFonts w:ascii="Calibri" w:eastAsia="Times New Roman" w:hAnsi="Calibri" w:cs="Calibri"/>
          <w:b/>
          <w:sz w:val="24"/>
          <w:szCs w:val="24"/>
        </w:rPr>
        <w:t>+ Stationäres Wohnen</w:t>
      </w:r>
      <w:r w:rsidR="00C2660D" w:rsidRPr="005A4832">
        <w:rPr>
          <w:rFonts w:ascii="Calibri" w:eastAsia="Times New Roman" w:hAnsi="Calibri" w:cs="Calibri"/>
          <w:b/>
          <w:sz w:val="24"/>
          <w:szCs w:val="24"/>
        </w:rPr>
        <w:t xml:space="preserve"> / PGST </w:t>
      </w:r>
      <w:r w:rsidR="00C2660D" w:rsidRPr="005A4832">
        <w:rPr>
          <w:rFonts w:ascii="Calibri" w:hAnsi="Calibri" w:cs="Calibri"/>
          <w:sz w:val="24"/>
          <w:szCs w:val="24"/>
        </w:rPr>
        <w:fldChar w:fldCharType="begin">
          <w:ffData>
            <w:name w:val=""/>
            <w:enabled/>
            <w:calcOnExit w:val="0"/>
            <w:textInput/>
          </w:ffData>
        </w:fldChar>
      </w:r>
      <w:r w:rsidR="00C2660D" w:rsidRPr="005A4832">
        <w:rPr>
          <w:rFonts w:ascii="Calibri" w:hAnsi="Calibri" w:cs="Calibri"/>
          <w:sz w:val="24"/>
          <w:szCs w:val="24"/>
        </w:rPr>
        <w:instrText xml:space="preserve"> FORMTEXT </w:instrText>
      </w:r>
      <w:r w:rsidR="00C2660D" w:rsidRPr="005A4832">
        <w:rPr>
          <w:rFonts w:ascii="Calibri" w:hAnsi="Calibri" w:cs="Calibri"/>
          <w:sz w:val="24"/>
          <w:szCs w:val="24"/>
        </w:rPr>
      </w:r>
      <w:r w:rsidR="00C2660D" w:rsidRPr="005A4832">
        <w:rPr>
          <w:rFonts w:ascii="Calibri" w:hAnsi="Calibri" w:cs="Calibri"/>
          <w:sz w:val="24"/>
          <w:szCs w:val="24"/>
        </w:rPr>
        <w:fldChar w:fldCharType="separate"/>
      </w:r>
      <w:r w:rsidR="00C2660D" w:rsidRPr="005A4832">
        <w:rPr>
          <w:rFonts w:ascii="Calibri" w:hAnsi="Calibri" w:cs="Calibri"/>
          <w:noProof/>
          <w:sz w:val="24"/>
          <w:szCs w:val="24"/>
        </w:rPr>
        <w:t> </w:t>
      </w:r>
      <w:r w:rsidR="00C2660D" w:rsidRPr="005A4832">
        <w:rPr>
          <w:rFonts w:ascii="Calibri" w:hAnsi="Calibri" w:cs="Calibri"/>
          <w:noProof/>
          <w:sz w:val="24"/>
          <w:szCs w:val="24"/>
        </w:rPr>
        <w:t> </w:t>
      </w:r>
      <w:r w:rsidR="00C2660D" w:rsidRPr="005A4832">
        <w:rPr>
          <w:rFonts w:ascii="Calibri" w:hAnsi="Calibri" w:cs="Calibri"/>
          <w:noProof/>
          <w:sz w:val="24"/>
          <w:szCs w:val="24"/>
        </w:rPr>
        <w:t> </w:t>
      </w:r>
      <w:r w:rsidR="00C2660D" w:rsidRPr="005A4832">
        <w:rPr>
          <w:rFonts w:ascii="Calibri" w:hAnsi="Calibri" w:cs="Calibri"/>
          <w:noProof/>
          <w:sz w:val="24"/>
          <w:szCs w:val="24"/>
        </w:rPr>
        <w:t> </w:t>
      </w:r>
      <w:r w:rsidR="00C2660D" w:rsidRPr="005A4832">
        <w:rPr>
          <w:rFonts w:ascii="Calibri" w:hAnsi="Calibri" w:cs="Calibri"/>
          <w:noProof/>
          <w:sz w:val="24"/>
          <w:szCs w:val="24"/>
        </w:rPr>
        <w:t> </w:t>
      </w:r>
      <w:r w:rsidR="00C2660D" w:rsidRPr="005A4832">
        <w:rPr>
          <w:rFonts w:ascii="Calibri" w:hAnsi="Calibri" w:cs="Calibri"/>
          <w:sz w:val="24"/>
          <w:szCs w:val="24"/>
        </w:rPr>
        <w:fldChar w:fldCharType="end"/>
      </w:r>
      <w:r w:rsidR="00C2660D" w:rsidRPr="005A4832">
        <w:rPr>
          <w:rFonts w:ascii="Calibri" w:eastAsia="Times New Roman" w:hAnsi="Calibri" w:cs="Calibri"/>
          <w:b/>
          <w:sz w:val="24"/>
          <w:szCs w:val="24"/>
        </w:rPr>
        <w:t xml:space="preserve"> </w:t>
      </w:r>
      <w:r w:rsidR="00283F03" w:rsidRPr="005A4832">
        <w:rPr>
          <w:rFonts w:ascii="Calibri" w:eastAsia="Times New Roman" w:hAnsi="Calibri" w:cs="Calibri"/>
          <w:b/>
          <w:sz w:val="24"/>
          <w:szCs w:val="24"/>
        </w:rPr>
        <w:t xml:space="preserve">   pro Tag €  </w:t>
      </w:r>
      <w:r w:rsidR="00283F03" w:rsidRPr="005A4832">
        <w:rPr>
          <w:rFonts w:ascii="Calibri" w:hAnsi="Calibri" w:cs="Calibri"/>
          <w:sz w:val="24"/>
          <w:szCs w:val="24"/>
        </w:rPr>
        <w:fldChar w:fldCharType="begin">
          <w:ffData>
            <w:name w:val=""/>
            <w:enabled/>
            <w:calcOnExit w:val="0"/>
            <w:textInput/>
          </w:ffData>
        </w:fldChar>
      </w:r>
      <w:r w:rsidR="00283F03" w:rsidRPr="005A4832">
        <w:rPr>
          <w:rFonts w:ascii="Calibri" w:hAnsi="Calibri" w:cs="Calibri"/>
          <w:sz w:val="24"/>
          <w:szCs w:val="24"/>
        </w:rPr>
        <w:instrText xml:space="preserve"> FORMTEXT </w:instrText>
      </w:r>
      <w:r w:rsidR="00283F03" w:rsidRPr="005A4832">
        <w:rPr>
          <w:rFonts w:ascii="Calibri" w:hAnsi="Calibri" w:cs="Calibri"/>
          <w:sz w:val="24"/>
          <w:szCs w:val="24"/>
        </w:rPr>
      </w:r>
      <w:r w:rsidR="00283F03" w:rsidRPr="005A4832">
        <w:rPr>
          <w:rFonts w:ascii="Calibri" w:hAnsi="Calibri" w:cs="Calibri"/>
          <w:sz w:val="24"/>
          <w:szCs w:val="24"/>
        </w:rPr>
        <w:fldChar w:fldCharType="separate"/>
      </w:r>
      <w:r w:rsidR="00283F03" w:rsidRPr="005A4832">
        <w:rPr>
          <w:rFonts w:ascii="Calibri" w:hAnsi="Calibri" w:cs="Calibri"/>
          <w:noProof/>
          <w:sz w:val="24"/>
          <w:szCs w:val="24"/>
        </w:rPr>
        <w:t> </w:t>
      </w:r>
      <w:r w:rsidR="00283F03" w:rsidRPr="005A4832">
        <w:rPr>
          <w:rFonts w:ascii="Calibri" w:hAnsi="Calibri" w:cs="Calibri"/>
          <w:noProof/>
          <w:sz w:val="24"/>
          <w:szCs w:val="24"/>
        </w:rPr>
        <w:t> </w:t>
      </w:r>
      <w:r w:rsidR="00283F03" w:rsidRPr="005A4832">
        <w:rPr>
          <w:rFonts w:ascii="Calibri" w:hAnsi="Calibri" w:cs="Calibri"/>
          <w:noProof/>
          <w:sz w:val="24"/>
          <w:szCs w:val="24"/>
        </w:rPr>
        <w:t> </w:t>
      </w:r>
      <w:r w:rsidR="00283F03" w:rsidRPr="005A4832">
        <w:rPr>
          <w:rFonts w:ascii="Calibri" w:hAnsi="Calibri" w:cs="Calibri"/>
          <w:noProof/>
          <w:sz w:val="24"/>
          <w:szCs w:val="24"/>
        </w:rPr>
        <w:t> </w:t>
      </w:r>
      <w:r w:rsidR="00283F03" w:rsidRPr="005A4832">
        <w:rPr>
          <w:rFonts w:ascii="Calibri" w:hAnsi="Calibri" w:cs="Calibri"/>
          <w:noProof/>
          <w:sz w:val="24"/>
          <w:szCs w:val="24"/>
        </w:rPr>
        <w:t> </w:t>
      </w:r>
      <w:r w:rsidR="00283F03" w:rsidRPr="005A4832">
        <w:rPr>
          <w:rFonts w:ascii="Calibri" w:hAnsi="Calibri" w:cs="Calibri"/>
          <w:sz w:val="24"/>
          <w:szCs w:val="24"/>
        </w:rPr>
        <w:fldChar w:fldCharType="end"/>
      </w:r>
      <w:r w:rsidR="00283F03" w:rsidRPr="005A4832">
        <w:rPr>
          <w:rFonts w:ascii="Calibri" w:hAnsi="Calibri" w:cs="Calibri"/>
          <w:sz w:val="24"/>
          <w:szCs w:val="24"/>
        </w:rPr>
        <w:t xml:space="preserve">  (</w:t>
      </w:r>
      <w:r w:rsidR="00283F03" w:rsidRPr="005A4832">
        <w:rPr>
          <w:rFonts w:ascii="Calibri" w:hAnsi="Calibri" w:cs="Calibri"/>
          <w:sz w:val="24"/>
          <w:szCs w:val="24"/>
        </w:rPr>
        <w:sym w:font="Symbol" w:char="F0C6"/>
      </w:r>
      <w:r w:rsidR="00283F03" w:rsidRPr="005A4832">
        <w:rPr>
          <w:rFonts w:ascii="Calibri" w:hAnsi="Calibri" w:cs="Calibri"/>
          <w:sz w:val="24"/>
          <w:szCs w:val="24"/>
        </w:rPr>
        <w:t xml:space="preserve"> 30,5 Tage)</w:t>
      </w:r>
      <w:r w:rsidR="00283F03" w:rsidRPr="005A4832">
        <w:rPr>
          <w:rFonts w:ascii="Calibri" w:eastAsia="Times New Roman" w:hAnsi="Calibri" w:cs="Calibri"/>
          <w:b/>
          <w:sz w:val="24"/>
          <w:szCs w:val="24"/>
        </w:rPr>
        <w:t xml:space="preserve"> </w:t>
      </w:r>
      <w:r w:rsidR="00283F03" w:rsidRPr="005A4832">
        <w:rPr>
          <w:rFonts w:ascii="Calibri" w:eastAsia="Times New Roman" w:hAnsi="Calibri" w:cs="Calibri"/>
          <w:b/>
          <w:sz w:val="24"/>
          <w:szCs w:val="24"/>
        </w:rPr>
        <w:tab/>
      </w:r>
      <w:r w:rsidR="00F8090F">
        <w:rPr>
          <w:rFonts w:ascii="Calibri" w:eastAsia="Times New Roman" w:hAnsi="Calibri" w:cs="Calibri"/>
          <w:b/>
          <w:sz w:val="24"/>
          <w:szCs w:val="24"/>
        </w:rPr>
        <w:t xml:space="preserve"> </w:t>
      </w:r>
      <w:r w:rsidR="00283F03" w:rsidRPr="005A4832">
        <w:rPr>
          <w:rFonts w:ascii="Calibri" w:eastAsia="Times New Roman" w:hAnsi="Calibri" w:cs="Calibri"/>
          <w:b/>
          <w:sz w:val="24"/>
          <w:szCs w:val="24"/>
        </w:rPr>
        <w:t>pro Monat €</w:t>
      </w:r>
      <w:r w:rsidR="00283F03" w:rsidRPr="005A4832">
        <w:rPr>
          <w:rFonts w:ascii="Calibri" w:eastAsia="Times New Roman" w:hAnsi="Calibri" w:cs="Calibri"/>
          <w:sz w:val="24"/>
          <w:szCs w:val="24"/>
        </w:rPr>
        <w:t xml:space="preserve"> </w:t>
      </w:r>
      <w:r w:rsidR="00283F03" w:rsidRPr="005A4832">
        <w:rPr>
          <w:rFonts w:ascii="Calibri" w:hAnsi="Calibri" w:cs="Calibri"/>
          <w:sz w:val="24"/>
          <w:szCs w:val="24"/>
        </w:rPr>
        <w:fldChar w:fldCharType="begin">
          <w:ffData>
            <w:name w:val=""/>
            <w:enabled/>
            <w:calcOnExit w:val="0"/>
            <w:textInput/>
          </w:ffData>
        </w:fldChar>
      </w:r>
      <w:r w:rsidR="00283F03" w:rsidRPr="005A4832">
        <w:rPr>
          <w:rFonts w:ascii="Calibri" w:hAnsi="Calibri" w:cs="Calibri"/>
          <w:sz w:val="24"/>
          <w:szCs w:val="24"/>
        </w:rPr>
        <w:instrText xml:space="preserve"> FORMTEXT </w:instrText>
      </w:r>
      <w:r w:rsidR="00283F03" w:rsidRPr="005A4832">
        <w:rPr>
          <w:rFonts w:ascii="Calibri" w:hAnsi="Calibri" w:cs="Calibri"/>
          <w:sz w:val="24"/>
          <w:szCs w:val="24"/>
        </w:rPr>
      </w:r>
      <w:r w:rsidR="00283F03" w:rsidRPr="005A4832">
        <w:rPr>
          <w:rFonts w:ascii="Calibri" w:hAnsi="Calibri" w:cs="Calibri"/>
          <w:sz w:val="24"/>
          <w:szCs w:val="24"/>
        </w:rPr>
        <w:fldChar w:fldCharType="separate"/>
      </w:r>
      <w:r w:rsidR="00283F03" w:rsidRPr="005A4832">
        <w:rPr>
          <w:rFonts w:ascii="Calibri" w:hAnsi="Calibri" w:cs="Calibri"/>
          <w:noProof/>
          <w:sz w:val="24"/>
          <w:szCs w:val="24"/>
        </w:rPr>
        <w:t> </w:t>
      </w:r>
      <w:r w:rsidR="00283F03" w:rsidRPr="005A4832">
        <w:rPr>
          <w:rFonts w:ascii="Calibri" w:hAnsi="Calibri" w:cs="Calibri"/>
          <w:noProof/>
          <w:sz w:val="24"/>
          <w:szCs w:val="24"/>
        </w:rPr>
        <w:t> </w:t>
      </w:r>
      <w:r w:rsidR="00283F03" w:rsidRPr="005A4832">
        <w:rPr>
          <w:rFonts w:ascii="Calibri" w:hAnsi="Calibri" w:cs="Calibri"/>
          <w:noProof/>
          <w:sz w:val="24"/>
          <w:szCs w:val="24"/>
        </w:rPr>
        <w:t> </w:t>
      </w:r>
      <w:r w:rsidR="00283F03" w:rsidRPr="005A4832">
        <w:rPr>
          <w:rFonts w:ascii="Calibri" w:hAnsi="Calibri" w:cs="Calibri"/>
          <w:noProof/>
          <w:sz w:val="24"/>
          <w:szCs w:val="24"/>
        </w:rPr>
        <w:t> </w:t>
      </w:r>
      <w:r w:rsidR="00283F03" w:rsidRPr="005A4832">
        <w:rPr>
          <w:rFonts w:ascii="Calibri" w:hAnsi="Calibri" w:cs="Calibri"/>
          <w:noProof/>
          <w:sz w:val="24"/>
          <w:szCs w:val="24"/>
        </w:rPr>
        <w:t> </w:t>
      </w:r>
      <w:r w:rsidR="00283F03" w:rsidRPr="005A4832">
        <w:rPr>
          <w:rFonts w:ascii="Calibri" w:hAnsi="Calibri" w:cs="Calibri"/>
          <w:sz w:val="24"/>
          <w:szCs w:val="24"/>
        </w:rPr>
        <w:fldChar w:fldCharType="end"/>
      </w:r>
    </w:p>
    <w:p w:rsidR="00283F03" w:rsidRPr="005A4832" w:rsidRDefault="00283F03" w:rsidP="001C0E23">
      <w:pPr>
        <w:suppressAutoHyphens/>
        <w:overflowPunct w:val="0"/>
        <w:autoSpaceDE w:val="0"/>
        <w:autoSpaceDN w:val="0"/>
        <w:adjustRightInd w:val="0"/>
        <w:spacing w:before="120" w:after="120" w:line="276" w:lineRule="auto"/>
        <w:ind w:left="567" w:hanging="567"/>
        <w:textAlignment w:val="baseline"/>
        <w:rPr>
          <w:rFonts w:ascii="Calibri" w:eastAsia="Times New Roman" w:hAnsi="Calibri" w:cs="Calibri"/>
          <w:b/>
          <w:sz w:val="24"/>
          <w:szCs w:val="24"/>
        </w:rPr>
      </w:pPr>
      <w:r w:rsidRPr="005A4832">
        <w:rPr>
          <w:rFonts w:ascii="Calibri" w:eastAsia="Times New Roman" w:hAnsi="Calibri" w:cs="Calibri"/>
          <w:b/>
          <w:sz w:val="24"/>
          <w:szCs w:val="24"/>
        </w:rPr>
        <w:t>Abschlag Stat. Wohnen</w:t>
      </w:r>
      <w:r w:rsidRPr="005A4832">
        <w:rPr>
          <w:rFonts w:ascii="Calibri" w:eastAsia="Times New Roman" w:hAnsi="Calibri" w:cs="Calibri"/>
          <w:b/>
          <w:sz w:val="24"/>
          <w:szCs w:val="24"/>
        </w:rPr>
        <w:tab/>
      </w:r>
      <w:r w:rsidRPr="005A4832">
        <w:rPr>
          <w:rFonts w:ascii="Calibri" w:eastAsia="Times New Roman" w:hAnsi="Calibri" w:cs="Calibri"/>
          <w:b/>
          <w:sz w:val="24"/>
          <w:szCs w:val="24"/>
        </w:rPr>
        <w:tab/>
        <w:t xml:space="preserve">  </w:t>
      </w:r>
      <w:r w:rsidR="00C2660D" w:rsidRPr="005A4832">
        <w:rPr>
          <w:rFonts w:ascii="Calibri" w:eastAsia="Times New Roman" w:hAnsi="Calibri" w:cs="Calibri"/>
          <w:b/>
          <w:sz w:val="24"/>
          <w:szCs w:val="24"/>
        </w:rPr>
        <w:t xml:space="preserve"> </w:t>
      </w:r>
      <w:r w:rsidRPr="005A4832">
        <w:rPr>
          <w:rFonts w:ascii="Calibri" w:eastAsia="Times New Roman" w:hAnsi="Calibri" w:cs="Calibri"/>
          <w:b/>
          <w:sz w:val="24"/>
          <w:szCs w:val="24"/>
        </w:rPr>
        <w:t xml:space="preserve"> </w:t>
      </w:r>
      <w:r w:rsidR="00C2660D" w:rsidRPr="005A4832">
        <w:rPr>
          <w:rFonts w:ascii="Calibri" w:eastAsia="Times New Roman" w:hAnsi="Calibri" w:cs="Calibri"/>
          <w:b/>
          <w:sz w:val="24"/>
          <w:szCs w:val="24"/>
        </w:rPr>
        <w:t xml:space="preserve"> </w:t>
      </w:r>
      <w:r w:rsidRPr="005A4832">
        <w:rPr>
          <w:rFonts w:ascii="Calibri" w:eastAsia="Times New Roman" w:hAnsi="Calibri" w:cs="Calibri"/>
          <w:b/>
          <w:sz w:val="24"/>
          <w:szCs w:val="24"/>
        </w:rPr>
        <w:t xml:space="preserve">pro Tag €  </w:t>
      </w:r>
      <w:r w:rsidRPr="005A4832">
        <w:rPr>
          <w:rFonts w:ascii="Calibri" w:hAnsi="Calibri" w:cs="Calibri"/>
          <w:sz w:val="24"/>
          <w:szCs w:val="24"/>
        </w:rPr>
        <w:fldChar w:fldCharType="begin">
          <w:ffData>
            <w:name w:val=""/>
            <w:enabled/>
            <w:calcOnExit w:val="0"/>
            <w:textInput/>
          </w:ffData>
        </w:fldChar>
      </w:r>
      <w:r w:rsidRPr="005A4832">
        <w:rPr>
          <w:rFonts w:ascii="Calibri" w:hAnsi="Calibri" w:cs="Calibri"/>
          <w:sz w:val="24"/>
          <w:szCs w:val="24"/>
        </w:rPr>
        <w:instrText xml:space="preserve"> FORMTEXT </w:instrText>
      </w:r>
      <w:r w:rsidRPr="005A4832">
        <w:rPr>
          <w:rFonts w:ascii="Calibri" w:hAnsi="Calibri" w:cs="Calibri"/>
          <w:sz w:val="24"/>
          <w:szCs w:val="24"/>
        </w:rPr>
      </w:r>
      <w:r w:rsidRPr="005A4832">
        <w:rPr>
          <w:rFonts w:ascii="Calibri" w:hAnsi="Calibri" w:cs="Calibri"/>
          <w:sz w:val="24"/>
          <w:szCs w:val="24"/>
        </w:rPr>
        <w:fldChar w:fldCharType="separate"/>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sz w:val="24"/>
          <w:szCs w:val="24"/>
        </w:rPr>
        <w:fldChar w:fldCharType="end"/>
      </w:r>
      <w:r w:rsidRPr="005A4832">
        <w:rPr>
          <w:rFonts w:ascii="Calibri" w:hAnsi="Calibri" w:cs="Calibri"/>
          <w:sz w:val="24"/>
          <w:szCs w:val="24"/>
        </w:rPr>
        <w:t xml:space="preserve">  (</w:t>
      </w:r>
      <w:r w:rsidRPr="005A4832">
        <w:rPr>
          <w:rFonts w:ascii="Calibri" w:hAnsi="Calibri" w:cs="Calibri"/>
          <w:sz w:val="24"/>
          <w:szCs w:val="24"/>
        </w:rPr>
        <w:sym w:font="Symbol" w:char="F0C6"/>
      </w:r>
      <w:r w:rsidRPr="005A4832">
        <w:rPr>
          <w:rFonts w:ascii="Calibri" w:hAnsi="Calibri" w:cs="Calibri"/>
          <w:sz w:val="24"/>
          <w:szCs w:val="24"/>
        </w:rPr>
        <w:t xml:space="preserve"> 30,5 Tage)</w:t>
      </w:r>
      <w:r w:rsidRPr="005A4832">
        <w:rPr>
          <w:rFonts w:ascii="Calibri" w:eastAsia="Times New Roman" w:hAnsi="Calibri" w:cs="Calibri"/>
          <w:b/>
          <w:sz w:val="24"/>
          <w:szCs w:val="24"/>
        </w:rPr>
        <w:t xml:space="preserve"> </w:t>
      </w:r>
      <w:r w:rsidRPr="005A4832">
        <w:rPr>
          <w:rFonts w:ascii="Calibri" w:eastAsia="Times New Roman" w:hAnsi="Calibri" w:cs="Calibri"/>
          <w:b/>
          <w:sz w:val="24"/>
          <w:szCs w:val="24"/>
        </w:rPr>
        <w:tab/>
      </w:r>
      <w:r w:rsidR="00F8090F">
        <w:rPr>
          <w:rFonts w:ascii="Calibri" w:eastAsia="Times New Roman" w:hAnsi="Calibri" w:cs="Calibri"/>
          <w:b/>
          <w:sz w:val="24"/>
          <w:szCs w:val="24"/>
        </w:rPr>
        <w:t xml:space="preserve"> </w:t>
      </w:r>
      <w:r w:rsidRPr="005A4832">
        <w:rPr>
          <w:rFonts w:ascii="Calibri" w:eastAsia="Times New Roman" w:hAnsi="Calibri" w:cs="Calibri"/>
          <w:b/>
          <w:sz w:val="24"/>
          <w:szCs w:val="24"/>
        </w:rPr>
        <w:t>pro Monat €</w:t>
      </w:r>
      <w:r w:rsidRPr="005A4832">
        <w:rPr>
          <w:rFonts w:ascii="Calibri" w:eastAsia="Times New Roman" w:hAnsi="Calibri" w:cs="Calibri"/>
          <w:sz w:val="24"/>
          <w:szCs w:val="24"/>
        </w:rPr>
        <w:t xml:space="preserve"> </w:t>
      </w:r>
      <w:r w:rsidRPr="005A4832">
        <w:rPr>
          <w:rFonts w:ascii="Calibri" w:hAnsi="Calibri" w:cs="Calibri"/>
          <w:sz w:val="24"/>
          <w:szCs w:val="24"/>
        </w:rPr>
        <w:fldChar w:fldCharType="begin">
          <w:ffData>
            <w:name w:val=""/>
            <w:enabled/>
            <w:calcOnExit w:val="0"/>
            <w:textInput/>
          </w:ffData>
        </w:fldChar>
      </w:r>
      <w:r w:rsidRPr="005A4832">
        <w:rPr>
          <w:rFonts w:ascii="Calibri" w:hAnsi="Calibri" w:cs="Calibri"/>
          <w:sz w:val="24"/>
          <w:szCs w:val="24"/>
        </w:rPr>
        <w:instrText xml:space="preserve"> FORMTEXT </w:instrText>
      </w:r>
      <w:r w:rsidRPr="005A4832">
        <w:rPr>
          <w:rFonts w:ascii="Calibri" w:hAnsi="Calibri" w:cs="Calibri"/>
          <w:sz w:val="24"/>
          <w:szCs w:val="24"/>
        </w:rPr>
      </w:r>
      <w:r w:rsidRPr="005A4832">
        <w:rPr>
          <w:rFonts w:ascii="Calibri" w:hAnsi="Calibri" w:cs="Calibri"/>
          <w:sz w:val="24"/>
          <w:szCs w:val="24"/>
        </w:rPr>
        <w:fldChar w:fldCharType="separate"/>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noProof/>
          <w:sz w:val="24"/>
          <w:szCs w:val="24"/>
        </w:rPr>
        <w:t> </w:t>
      </w:r>
      <w:r w:rsidRPr="005A4832">
        <w:rPr>
          <w:rFonts w:ascii="Calibri" w:hAnsi="Calibri" w:cs="Calibri"/>
          <w:sz w:val="24"/>
          <w:szCs w:val="24"/>
        </w:rPr>
        <w:fldChar w:fldCharType="end"/>
      </w:r>
    </w:p>
    <w:p w:rsidR="00071EBE" w:rsidRPr="005A4832" w:rsidRDefault="00071EBE" w:rsidP="001C0E23">
      <w:pPr>
        <w:suppressAutoHyphens/>
        <w:overflowPunct w:val="0"/>
        <w:autoSpaceDE w:val="0"/>
        <w:autoSpaceDN w:val="0"/>
        <w:adjustRightInd w:val="0"/>
        <w:spacing w:before="120" w:after="120" w:line="276" w:lineRule="auto"/>
        <w:ind w:left="567" w:hanging="567"/>
        <w:textAlignment w:val="baseline"/>
        <w:rPr>
          <w:rFonts w:ascii="Calibri" w:eastAsia="Times New Roman" w:hAnsi="Calibri" w:cs="Calibri"/>
          <w:b/>
          <w:sz w:val="24"/>
          <w:szCs w:val="24"/>
        </w:rPr>
      </w:pPr>
      <w:r w:rsidRPr="005A4832">
        <w:rPr>
          <w:rFonts w:ascii="Calibri" w:eastAsia="Times New Roman" w:hAnsi="Calibri" w:cs="Calibri"/>
          <w:b/>
          <w:sz w:val="24"/>
          <w:szCs w:val="24"/>
        </w:rPr>
        <w:t>Entgelt gesamt</w:t>
      </w:r>
      <w:r w:rsidR="000A3BF8" w:rsidRPr="005A4832">
        <w:rPr>
          <w:rFonts w:ascii="Calibri" w:eastAsia="Times New Roman" w:hAnsi="Calibri" w:cs="Calibri"/>
          <w:b/>
          <w:sz w:val="24"/>
          <w:szCs w:val="24"/>
        </w:rPr>
        <w:t xml:space="preserve"> NETTO</w:t>
      </w:r>
      <w:r w:rsidR="00C2660D" w:rsidRPr="005A4832">
        <w:rPr>
          <w:rFonts w:ascii="Calibri" w:eastAsia="Times New Roman" w:hAnsi="Calibri" w:cs="Calibri"/>
          <w:sz w:val="24"/>
          <w:szCs w:val="24"/>
        </w:rPr>
        <w:t xml:space="preserve"> (exkl.</w:t>
      </w:r>
      <w:r w:rsidRPr="005A4832">
        <w:rPr>
          <w:rFonts w:ascii="Calibri" w:eastAsia="Times New Roman" w:hAnsi="Calibri" w:cs="Calibri"/>
          <w:sz w:val="24"/>
          <w:szCs w:val="24"/>
        </w:rPr>
        <w:t xml:space="preserve"> USt)</w:t>
      </w:r>
      <w:r w:rsidRPr="005A4832">
        <w:rPr>
          <w:rFonts w:ascii="Calibri" w:eastAsia="Times New Roman" w:hAnsi="Calibri" w:cs="Calibri"/>
          <w:b/>
          <w:sz w:val="24"/>
          <w:szCs w:val="24"/>
        </w:rPr>
        <w:tab/>
      </w:r>
      <w:r w:rsidR="008F27EE">
        <w:rPr>
          <w:rFonts w:ascii="Calibri" w:eastAsia="Times New Roman" w:hAnsi="Calibri" w:cs="Calibri"/>
          <w:b/>
          <w:sz w:val="24"/>
          <w:szCs w:val="24"/>
        </w:rPr>
        <w:t xml:space="preserve">     </w:t>
      </w:r>
      <w:r w:rsidR="002E6C25" w:rsidRPr="005A4832">
        <w:rPr>
          <w:rFonts w:ascii="Calibri" w:eastAsia="Times New Roman" w:hAnsi="Calibri" w:cs="Calibri"/>
          <w:b/>
          <w:sz w:val="24"/>
          <w:szCs w:val="24"/>
        </w:rPr>
        <w:t>pro Tag</w:t>
      </w:r>
      <w:r w:rsidR="000D5B2E" w:rsidRPr="005A4832">
        <w:rPr>
          <w:rFonts w:ascii="Calibri" w:eastAsia="Times New Roman" w:hAnsi="Calibri" w:cs="Calibri"/>
          <w:b/>
          <w:sz w:val="24"/>
          <w:szCs w:val="24"/>
        </w:rPr>
        <w:t xml:space="preserve"> </w:t>
      </w:r>
      <w:r w:rsidR="00C2660D" w:rsidRPr="005A4832">
        <w:rPr>
          <w:rFonts w:ascii="Calibri" w:eastAsia="Times New Roman" w:hAnsi="Calibri" w:cs="Calibri"/>
          <w:b/>
          <w:sz w:val="24"/>
          <w:szCs w:val="24"/>
        </w:rPr>
        <w:t>€</w:t>
      </w:r>
      <w:r w:rsidR="00C2660D" w:rsidRPr="005A4832">
        <w:rPr>
          <w:rFonts w:ascii="Calibri" w:eastAsia="Times New Roman" w:hAnsi="Calibri" w:cs="Calibri"/>
          <w:sz w:val="24"/>
          <w:szCs w:val="24"/>
        </w:rPr>
        <w:t xml:space="preserve"> </w:t>
      </w:r>
      <w:r w:rsidR="000D5B2E" w:rsidRPr="005A4832">
        <w:rPr>
          <w:rFonts w:ascii="Calibri" w:eastAsia="Times New Roman" w:hAnsi="Calibri" w:cs="Calibri"/>
          <w:sz w:val="24"/>
          <w:szCs w:val="24"/>
        </w:rPr>
        <w:t xml:space="preserve"> </w:t>
      </w:r>
      <w:r w:rsidR="002E6C25" w:rsidRPr="005A4832">
        <w:rPr>
          <w:rFonts w:ascii="Calibri" w:hAnsi="Calibri" w:cs="Calibri"/>
          <w:sz w:val="24"/>
          <w:szCs w:val="24"/>
        </w:rPr>
        <w:fldChar w:fldCharType="begin">
          <w:ffData>
            <w:name w:val=""/>
            <w:enabled/>
            <w:calcOnExit w:val="0"/>
            <w:textInput/>
          </w:ffData>
        </w:fldChar>
      </w:r>
      <w:r w:rsidR="002E6C25" w:rsidRPr="005A4832">
        <w:rPr>
          <w:rFonts w:ascii="Calibri" w:hAnsi="Calibri" w:cs="Calibri"/>
          <w:sz w:val="24"/>
          <w:szCs w:val="24"/>
        </w:rPr>
        <w:instrText xml:space="preserve"> FORMTEXT </w:instrText>
      </w:r>
      <w:r w:rsidR="002E6C25" w:rsidRPr="005A4832">
        <w:rPr>
          <w:rFonts w:ascii="Calibri" w:hAnsi="Calibri" w:cs="Calibri"/>
          <w:sz w:val="24"/>
          <w:szCs w:val="24"/>
        </w:rPr>
      </w:r>
      <w:r w:rsidR="002E6C25" w:rsidRPr="005A4832">
        <w:rPr>
          <w:rFonts w:ascii="Calibri" w:hAnsi="Calibri" w:cs="Calibri"/>
          <w:sz w:val="24"/>
          <w:szCs w:val="24"/>
        </w:rPr>
        <w:fldChar w:fldCharType="separate"/>
      </w:r>
      <w:r w:rsidR="002E6C25" w:rsidRPr="005A4832">
        <w:rPr>
          <w:rFonts w:ascii="Calibri" w:hAnsi="Calibri" w:cs="Calibri"/>
          <w:noProof/>
          <w:sz w:val="24"/>
          <w:szCs w:val="24"/>
        </w:rPr>
        <w:t> </w:t>
      </w:r>
      <w:r w:rsidR="002E6C25" w:rsidRPr="005A4832">
        <w:rPr>
          <w:rFonts w:ascii="Calibri" w:hAnsi="Calibri" w:cs="Calibri"/>
          <w:noProof/>
          <w:sz w:val="24"/>
          <w:szCs w:val="24"/>
        </w:rPr>
        <w:t> </w:t>
      </w:r>
      <w:r w:rsidR="002E6C25" w:rsidRPr="005A4832">
        <w:rPr>
          <w:rFonts w:ascii="Calibri" w:hAnsi="Calibri" w:cs="Calibri"/>
          <w:noProof/>
          <w:sz w:val="24"/>
          <w:szCs w:val="24"/>
        </w:rPr>
        <w:t> </w:t>
      </w:r>
      <w:r w:rsidR="002E6C25" w:rsidRPr="005A4832">
        <w:rPr>
          <w:rFonts w:ascii="Calibri" w:hAnsi="Calibri" w:cs="Calibri"/>
          <w:noProof/>
          <w:sz w:val="24"/>
          <w:szCs w:val="24"/>
        </w:rPr>
        <w:t> </w:t>
      </w:r>
      <w:r w:rsidR="002E6C25" w:rsidRPr="005A4832">
        <w:rPr>
          <w:rFonts w:ascii="Calibri" w:hAnsi="Calibri" w:cs="Calibri"/>
          <w:noProof/>
          <w:sz w:val="24"/>
          <w:szCs w:val="24"/>
        </w:rPr>
        <w:t> </w:t>
      </w:r>
      <w:r w:rsidR="002E6C25" w:rsidRPr="005A4832">
        <w:rPr>
          <w:rFonts w:ascii="Calibri" w:hAnsi="Calibri" w:cs="Calibri"/>
          <w:sz w:val="24"/>
          <w:szCs w:val="24"/>
        </w:rPr>
        <w:fldChar w:fldCharType="end"/>
      </w:r>
    </w:p>
    <w:p w:rsidR="00AF45AA" w:rsidRDefault="000A3BF8" w:rsidP="00AF45AA">
      <w:pPr>
        <w:suppressAutoHyphens/>
        <w:overflowPunct w:val="0"/>
        <w:autoSpaceDE w:val="0"/>
        <w:autoSpaceDN w:val="0"/>
        <w:adjustRightInd w:val="0"/>
        <w:spacing w:before="120" w:after="120" w:line="276" w:lineRule="auto"/>
        <w:ind w:left="567" w:hanging="567"/>
        <w:textAlignment w:val="baseline"/>
        <w:rPr>
          <w:rFonts w:ascii="Calibri" w:eastAsia="Times New Roman" w:hAnsi="Calibri" w:cs="Calibri"/>
          <w:b/>
          <w:sz w:val="24"/>
          <w:szCs w:val="24"/>
        </w:rPr>
      </w:pPr>
      <w:r w:rsidRPr="005A4832">
        <w:rPr>
          <w:rFonts w:ascii="Calibri" w:eastAsia="Times New Roman" w:hAnsi="Calibri" w:cs="Calibri"/>
          <w:b/>
          <w:sz w:val="24"/>
          <w:szCs w:val="24"/>
        </w:rPr>
        <w:t xml:space="preserve">Entgelt gesamt BRUTTO </w:t>
      </w:r>
      <w:r w:rsidR="00071EBE" w:rsidRPr="005A4832">
        <w:rPr>
          <w:rFonts w:ascii="Calibri" w:eastAsia="Times New Roman" w:hAnsi="Calibri" w:cs="Calibri"/>
          <w:sz w:val="24"/>
          <w:szCs w:val="24"/>
        </w:rPr>
        <w:t xml:space="preserve"> (inkl. USt)</w:t>
      </w:r>
      <w:r w:rsidR="00C2660D" w:rsidRPr="005A4832">
        <w:rPr>
          <w:rFonts w:ascii="Calibri" w:eastAsia="Times New Roman" w:hAnsi="Calibri" w:cs="Calibri"/>
          <w:sz w:val="24"/>
          <w:szCs w:val="24"/>
        </w:rPr>
        <w:t xml:space="preserve">     </w:t>
      </w:r>
      <w:r w:rsidR="00C2660D" w:rsidRPr="005A4832">
        <w:rPr>
          <w:rFonts w:ascii="Calibri" w:eastAsia="Times New Roman" w:hAnsi="Calibri" w:cs="Calibri"/>
          <w:b/>
          <w:sz w:val="24"/>
          <w:szCs w:val="24"/>
        </w:rPr>
        <w:t xml:space="preserve"> </w:t>
      </w:r>
      <w:r w:rsidR="008F27EE">
        <w:rPr>
          <w:rFonts w:ascii="Calibri" w:eastAsia="Times New Roman" w:hAnsi="Calibri" w:cs="Calibri"/>
          <w:b/>
          <w:sz w:val="24"/>
          <w:szCs w:val="24"/>
        </w:rPr>
        <w:t xml:space="preserve"> </w:t>
      </w:r>
      <w:r w:rsidR="00C2660D" w:rsidRPr="005A4832">
        <w:rPr>
          <w:rFonts w:ascii="Calibri" w:eastAsia="Times New Roman" w:hAnsi="Calibri" w:cs="Calibri"/>
          <w:b/>
          <w:sz w:val="24"/>
          <w:szCs w:val="24"/>
        </w:rPr>
        <w:t>pro Tag €</w:t>
      </w:r>
      <w:r w:rsidR="00C2660D" w:rsidRPr="005A4832">
        <w:rPr>
          <w:rFonts w:ascii="Calibri" w:eastAsia="Times New Roman" w:hAnsi="Calibri" w:cs="Calibri"/>
          <w:sz w:val="24"/>
          <w:szCs w:val="24"/>
        </w:rPr>
        <w:t xml:space="preserve">  </w:t>
      </w:r>
      <w:r w:rsidR="00C2660D" w:rsidRPr="005A4832">
        <w:rPr>
          <w:rFonts w:ascii="Calibri" w:hAnsi="Calibri" w:cs="Calibri"/>
          <w:sz w:val="24"/>
          <w:szCs w:val="24"/>
        </w:rPr>
        <w:fldChar w:fldCharType="begin">
          <w:ffData>
            <w:name w:val=""/>
            <w:enabled/>
            <w:calcOnExit w:val="0"/>
            <w:textInput/>
          </w:ffData>
        </w:fldChar>
      </w:r>
      <w:r w:rsidR="00C2660D" w:rsidRPr="005A4832">
        <w:rPr>
          <w:rFonts w:ascii="Calibri" w:hAnsi="Calibri" w:cs="Calibri"/>
          <w:sz w:val="24"/>
          <w:szCs w:val="24"/>
        </w:rPr>
        <w:instrText xml:space="preserve"> FORMTEXT </w:instrText>
      </w:r>
      <w:r w:rsidR="00C2660D" w:rsidRPr="005A4832">
        <w:rPr>
          <w:rFonts w:ascii="Calibri" w:hAnsi="Calibri" w:cs="Calibri"/>
          <w:sz w:val="24"/>
          <w:szCs w:val="24"/>
        </w:rPr>
      </w:r>
      <w:r w:rsidR="00C2660D" w:rsidRPr="005A4832">
        <w:rPr>
          <w:rFonts w:ascii="Calibri" w:hAnsi="Calibri" w:cs="Calibri"/>
          <w:sz w:val="24"/>
          <w:szCs w:val="24"/>
        </w:rPr>
        <w:fldChar w:fldCharType="separate"/>
      </w:r>
      <w:r w:rsidR="00C2660D" w:rsidRPr="005A4832">
        <w:rPr>
          <w:rFonts w:ascii="Calibri" w:hAnsi="Calibri" w:cs="Calibri"/>
          <w:noProof/>
          <w:sz w:val="24"/>
          <w:szCs w:val="24"/>
        </w:rPr>
        <w:t> </w:t>
      </w:r>
      <w:r w:rsidR="00C2660D" w:rsidRPr="005A4832">
        <w:rPr>
          <w:rFonts w:ascii="Calibri" w:hAnsi="Calibri" w:cs="Calibri"/>
          <w:noProof/>
          <w:sz w:val="24"/>
          <w:szCs w:val="24"/>
        </w:rPr>
        <w:t> </w:t>
      </w:r>
      <w:r w:rsidR="00C2660D" w:rsidRPr="005A4832">
        <w:rPr>
          <w:rFonts w:ascii="Calibri" w:hAnsi="Calibri" w:cs="Calibri"/>
          <w:noProof/>
          <w:sz w:val="24"/>
          <w:szCs w:val="24"/>
        </w:rPr>
        <w:t> </w:t>
      </w:r>
      <w:r w:rsidR="00C2660D" w:rsidRPr="005A4832">
        <w:rPr>
          <w:rFonts w:ascii="Calibri" w:hAnsi="Calibri" w:cs="Calibri"/>
          <w:noProof/>
          <w:sz w:val="24"/>
          <w:szCs w:val="24"/>
        </w:rPr>
        <w:t> </w:t>
      </w:r>
      <w:r w:rsidR="00C2660D" w:rsidRPr="005A4832">
        <w:rPr>
          <w:rFonts w:ascii="Calibri" w:hAnsi="Calibri" w:cs="Calibri"/>
          <w:noProof/>
          <w:sz w:val="24"/>
          <w:szCs w:val="24"/>
        </w:rPr>
        <w:t> </w:t>
      </w:r>
      <w:r w:rsidR="00C2660D" w:rsidRPr="005A4832">
        <w:rPr>
          <w:rFonts w:ascii="Calibri" w:hAnsi="Calibri" w:cs="Calibri"/>
          <w:sz w:val="24"/>
          <w:szCs w:val="24"/>
        </w:rPr>
        <w:fldChar w:fldCharType="end"/>
      </w:r>
      <w:r w:rsidR="00071EBE" w:rsidRPr="000020D4">
        <w:rPr>
          <w:rFonts w:ascii="Calibri" w:eastAsia="Times New Roman" w:hAnsi="Calibri" w:cs="Calibri"/>
          <w:b/>
          <w:sz w:val="24"/>
          <w:szCs w:val="24"/>
        </w:rPr>
        <w:tab/>
      </w:r>
    </w:p>
    <w:p w:rsidR="002F45A4" w:rsidRPr="00AF45AA" w:rsidRDefault="002F45A4" w:rsidP="00AF45AA">
      <w:pPr>
        <w:rPr>
          <w:rFonts w:ascii="Calibri" w:eastAsia="Times New Roman" w:hAnsi="Calibri" w:cs="Calibri"/>
          <w:b/>
          <w:sz w:val="24"/>
          <w:szCs w:val="24"/>
        </w:rPr>
      </w:pPr>
      <w:r w:rsidRPr="000020D4">
        <w:rPr>
          <w:rFonts w:ascii="Calibri" w:hAnsi="Calibri" w:cs="Calibri"/>
          <w:i/>
          <w:iCs/>
          <w:sz w:val="24"/>
          <w:szCs w:val="24"/>
          <w:lang w:val="de-AT"/>
        </w:rPr>
        <w:t>(Zutreffendes bitte ankreuzen)</w:t>
      </w:r>
    </w:p>
    <w:p w:rsidR="00D2213B" w:rsidRDefault="002F45A4" w:rsidP="001A5799">
      <w:pPr>
        <w:pStyle w:val="Listenabsatz"/>
        <w:numPr>
          <w:ilvl w:val="0"/>
          <w:numId w:val="14"/>
        </w:numPr>
        <w:tabs>
          <w:tab w:val="left" w:pos="851"/>
        </w:tabs>
        <w:suppressAutoHyphens/>
        <w:spacing w:after="60" w:line="276" w:lineRule="auto"/>
        <w:ind w:left="1276" w:hanging="850"/>
        <w:contextualSpacing w:val="0"/>
        <w:rPr>
          <w:rFonts w:ascii="Calibri" w:hAnsi="Calibri" w:cs="Calibri"/>
          <w:sz w:val="24"/>
          <w:szCs w:val="24"/>
          <w:lang w:val="de-AT"/>
        </w:rPr>
      </w:pPr>
      <w:r w:rsidRPr="00D2213B">
        <w:rPr>
          <w:rFonts w:ascii="Calibri" w:hAnsi="Calibri" w:cs="Calibri"/>
          <w:sz w:val="24"/>
          <w:szCs w:val="24"/>
          <w:lang w:val="de-AT"/>
        </w:rPr>
        <w:fldChar w:fldCharType="begin">
          <w:ffData>
            <w:name w:val="Kontrollkästchen1"/>
            <w:enabled/>
            <w:calcOnExit w:val="0"/>
            <w:checkBox>
              <w:sizeAuto/>
              <w:default w:val="0"/>
              <w:checked w:val="0"/>
            </w:checkBox>
          </w:ffData>
        </w:fldChar>
      </w:r>
      <w:r w:rsidRPr="00D2213B">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D2213B">
        <w:rPr>
          <w:rFonts w:ascii="Calibri" w:hAnsi="Calibri" w:cs="Calibri"/>
          <w:sz w:val="24"/>
          <w:szCs w:val="24"/>
          <w:lang w:val="de-AT"/>
        </w:rPr>
        <w:fldChar w:fldCharType="end"/>
      </w:r>
      <w:r w:rsidR="006D2859">
        <w:rPr>
          <w:rFonts w:ascii="Calibri" w:hAnsi="Calibri" w:cs="Calibri"/>
          <w:sz w:val="24"/>
          <w:szCs w:val="24"/>
          <w:lang w:val="de-AT"/>
        </w:rPr>
        <w:tab/>
      </w:r>
      <w:r w:rsidRPr="00D2213B">
        <w:rPr>
          <w:rFonts w:ascii="Calibri" w:hAnsi="Calibri" w:cs="Calibri"/>
          <w:sz w:val="24"/>
          <w:szCs w:val="24"/>
          <w:lang w:val="de-AT"/>
        </w:rPr>
        <w:t xml:space="preserve">Es besteht </w:t>
      </w:r>
      <w:r w:rsidRPr="00D2213B">
        <w:rPr>
          <w:rFonts w:ascii="Calibri" w:hAnsi="Calibri" w:cs="Calibri"/>
          <w:sz w:val="24"/>
          <w:szCs w:val="24"/>
          <w:u w:val="single"/>
          <w:lang w:val="de-AT"/>
        </w:rPr>
        <w:t>keine</w:t>
      </w:r>
      <w:r w:rsidRPr="00D2213B">
        <w:rPr>
          <w:rFonts w:ascii="Calibri" w:hAnsi="Calibri" w:cs="Calibri"/>
          <w:sz w:val="24"/>
          <w:szCs w:val="24"/>
          <w:lang w:val="de-AT"/>
        </w:rPr>
        <w:t xml:space="preserve"> Kostenbeteiligung in Form von</w:t>
      </w:r>
      <w:r w:rsidR="00D2213B">
        <w:rPr>
          <w:rFonts w:ascii="Calibri" w:hAnsi="Calibri" w:cs="Calibri"/>
          <w:sz w:val="24"/>
          <w:szCs w:val="24"/>
          <w:lang w:val="de-AT"/>
        </w:rPr>
        <w:t xml:space="preserve"> Sozial- oder Behindertenhilfe. </w:t>
      </w:r>
      <w:r w:rsidR="006D2859">
        <w:rPr>
          <w:rFonts w:ascii="Calibri" w:hAnsi="Calibri" w:cs="Calibri"/>
          <w:sz w:val="24"/>
          <w:szCs w:val="24"/>
          <w:lang w:val="de-AT"/>
        </w:rPr>
        <w:t>(</w:t>
      </w:r>
      <w:r w:rsidR="00D2213B">
        <w:rPr>
          <w:rFonts w:ascii="Calibri" w:hAnsi="Calibri" w:cs="Calibri"/>
          <w:sz w:val="24"/>
          <w:szCs w:val="24"/>
          <w:lang w:val="de-AT"/>
        </w:rPr>
        <w:t>Selbstzahler</w:t>
      </w:r>
      <w:r w:rsidR="00C41114">
        <w:rPr>
          <w:rFonts w:ascii="Calibri" w:hAnsi="Calibri" w:cs="Calibri"/>
          <w:sz w:val="24"/>
          <w:szCs w:val="24"/>
          <w:lang w:val="de-AT"/>
        </w:rPr>
        <w:t>)</w:t>
      </w:r>
    </w:p>
    <w:p w:rsidR="00D2213B" w:rsidRDefault="002F45A4" w:rsidP="001A5799">
      <w:pPr>
        <w:pStyle w:val="Listenabsatz"/>
        <w:numPr>
          <w:ilvl w:val="0"/>
          <w:numId w:val="14"/>
        </w:numPr>
        <w:tabs>
          <w:tab w:val="left" w:pos="851"/>
        </w:tabs>
        <w:suppressAutoHyphens/>
        <w:spacing w:after="60" w:line="276" w:lineRule="auto"/>
        <w:ind w:left="1276" w:hanging="850"/>
        <w:contextualSpacing w:val="0"/>
        <w:rPr>
          <w:rFonts w:ascii="Calibri" w:hAnsi="Calibri" w:cs="Calibri"/>
          <w:sz w:val="24"/>
          <w:szCs w:val="24"/>
          <w:lang w:val="de-AT"/>
        </w:rPr>
      </w:pPr>
      <w:r w:rsidRPr="00D2213B">
        <w:rPr>
          <w:rFonts w:ascii="Calibri" w:hAnsi="Calibri" w:cs="Calibri"/>
          <w:sz w:val="24"/>
          <w:szCs w:val="24"/>
          <w:lang w:val="de-AT"/>
        </w:rPr>
        <w:fldChar w:fldCharType="begin">
          <w:ffData>
            <w:name w:val="Kontrollkästchen1"/>
            <w:enabled/>
            <w:calcOnExit w:val="0"/>
            <w:checkBox>
              <w:sizeAuto/>
              <w:default w:val="0"/>
              <w:checked w:val="0"/>
            </w:checkBox>
          </w:ffData>
        </w:fldChar>
      </w:r>
      <w:r w:rsidRPr="00D2213B">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D2213B">
        <w:rPr>
          <w:rFonts w:ascii="Calibri" w:hAnsi="Calibri" w:cs="Calibri"/>
          <w:sz w:val="24"/>
          <w:szCs w:val="24"/>
          <w:lang w:val="de-AT"/>
        </w:rPr>
        <w:fldChar w:fldCharType="end"/>
      </w:r>
      <w:r w:rsidR="006D2859">
        <w:rPr>
          <w:rFonts w:ascii="Calibri" w:hAnsi="Calibri" w:cs="Calibri"/>
          <w:sz w:val="24"/>
          <w:szCs w:val="24"/>
          <w:lang w:val="de-AT"/>
        </w:rPr>
        <w:tab/>
      </w:r>
      <w:r w:rsidRPr="00D2213B">
        <w:rPr>
          <w:rFonts w:ascii="Calibri" w:hAnsi="Calibri" w:cs="Calibri"/>
          <w:sz w:val="24"/>
          <w:szCs w:val="24"/>
          <w:lang w:val="de-AT"/>
        </w:rPr>
        <w:t>Eine Förderung für eine Kostenbeteiligung bzw. Kostenüb</w:t>
      </w:r>
      <w:r w:rsidR="00D2213B">
        <w:rPr>
          <w:rFonts w:ascii="Calibri" w:hAnsi="Calibri" w:cs="Calibri"/>
          <w:sz w:val="24"/>
          <w:szCs w:val="24"/>
          <w:lang w:val="de-AT"/>
        </w:rPr>
        <w:t>ernahme wurde beantragt.</w:t>
      </w:r>
    </w:p>
    <w:p w:rsidR="002F45A4" w:rsidRPr="00D2213B" w:rsidRDefault="002F45A4" w:rsidP="001A5799">
      <w:pPr>
        <w:pStyle w:val="Listenabsatz"/>
        <w:numPr>
          <w:ilvl w:val="0"/>
          <w:numId w:val="14"/>
        </w:numPr>
        <w:tabs>
          <w:tab w:val="left" w:pos="851"/>
        </w:tabs>
        <w:suppressAutoHyphens/>
        <w:spacing w:after="60" w:line="276" w:lineRule="auto"/>
        <w:ind w:left="1276" w:hanging="850"/>
        <w:contextualSpacing w:val="0"/>
        <w:rPr>
          <w:rFonts w:ascii="Calibri" w:hAnsi="Calibri" w:cs="Calibri"/>
          <w:sz w:val="24"/>
          <w:szCs w:val="24"/>
          <w:lang w:val="de-AT"/>
        </w:rPr>
      </w:pPr>
      <w:r w:rsidRPr="00D2213B">
        <w:rPr>
          <w:rFonts w:ascii="Calibri" w:hAnsi="Calibri" w:cs="Calibri"/>
          <w:sz w:val="24"/>
          <w:szCs w:val="24"/>
          <w:lang w:val="de-AT"/>
        </w:rPr>
        <w:lastRenderedPageBreak/>
        <w:fldChar w:fldCharType="begin">
          <w:ffData>
            <w:name w:val=""/>
            <w:enabled/>
            <w:calcOnExit w:val="0"/>
            <w:checkBox>
              <w:sizeAuto/>
              <w:default w:val="0"/>
            </w:checkBox>
          </w:ffData>
        </w:fldChar>
      </w:r>
      <w:r w:rsidRPr="00D2213B">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D2213B">
        <w:rPr>
          <w:rFonts w:ascii="Calibri" w:hAnsi="Calibri" w:cs="Calibri"/>
          <w:sz w:val="24"/>
          <w:szCs w:val="24"/>
          <w:lang w:val="de-AT"/>
        </w:rPr>
        <w:fldChar w:fldCharType="end"/>
      </w:r>
      <w:r w:rsidRPr="00D2213B">
        <w:rPr>
          <w:rFonts w:ascii="Calibri" w:hAnsi="Calibri" w:cs="Calibri"/>
          <w:sz w:val="24"/>
          <w:szCs w:val="24"/>
          <w:lang w:val="de-AT"/>
        </w:rPr>
        <w:t xml:space="preserve"> </w:t>
      </w:r>
      <w:r w:rsidRPr="00D2213B">
        <w:rPr>
          <w:rFonts w:ascii="Calibri" w:hAnsi="Calibri" w:cs="Calibri"/>
          <w:sz w:val="24"/>
          <w:szCs w:val="24"/>
          <w:lang w:val="de-AT"/>
        </w:rPr>
        <w:fldChar w:fldCharType="begin"/>
      </w:r>
      <w:r w:rsidRPr="00D2213B">
        <w:rPr>
          <w:rFonts w:ascii="Calibri" w:hAnsi="Calibri" w:cs="Calibri"/>
          <w:sz w:val="24"/>
          <w:szCs w:val="24"/>
          <w:lang w:val="de-AT"/>
        </w:rPr>
        <w:instrText xml:space="preserve"> FORMCHECKBOX </w:instrText>
      </w:r>
      <w:r w:rsidR="004A418C">
        <w:rPr>
          <w:rFonts w:ascii="Calibri" w:hAnsi="Calibri" w:cs="Calibri"/>
          <w:sz w:val="24"/>
          <w:szCs w:val="24"/>
          <w:lang w:val="de-AT"/>
        </w:rPr>
        <w:fldChar w:fldCharType="separate"/>
      </w:r>
      <w:r w:rsidRPr="00D2213B">
        <w:rPr>
          <w:rFonts w:ascii="Calibri" w:hAnsi="Calibri" w:cs="Calibri"/>
          <w:sz w:val="24"/>
          <w:szCs w:val="24"/>
          <w:lang w:val="de-AT"/>
        </w:rPr>
        <w:fldChar w:fldCharType="end"/>
      </w:r>
      <w:r w:rsidR="006D2859">
        <w:rPr>
          <w:rFonts w:ascii="Calibri" w:hAnsi="Calibri" w:cs="Calibri"/>
          <w:sz w:val="24"/>
          <w:szCs w:val="24"/>
          <w:lang w:val="de-AT"/>
        </w:rPr>
        <w:tab/>
      </w:r>
      <w:r w:rsidRPr="00D2213B">
        <w:rPr>
          <w:rFonts w:ascii="Calibri" w:hAnsi="Calibri" w:cs="Calibri"/>
          <w:sz w:val="24"/>
          <w:szCs w:val="24"/>
          <w:lang w:val="de-AT"/>
        </w:rPr>
        <w:t>Es besteht Kostenbeteiligung für Unterkunft, Verpflegung, Grundbetreuung,</w:t>
      </w:r>
      <w:r w:rsidR="00C2660D" w:rsidRPr="00D2213B">
        <w:rPr>
          <w:rFonts w:ascii="Calibri" w:hAnsi="Calibri" w:cs="Calibri"/>
          <w:sz w:val="24"/>
          <w:szCs w:val="24"/>
          <w:lang w:val="de-AT"/>
        </w:rPr>
        <w:t xml:space="preserve"> </w:t>
      </w:r>
      <w:r w:rsidRPr="00D2213B">
        <w:rPr>
          <w:rFonts w:ascii="Calibri" w:hAnsi="Calibri" w:cs="Calibri"/>
          <w:sz w:val="24"/>
          <w:szCs w:val="24"/>
          <w:lang w:val="de-AT"/>
        </w:rPr>
        <w:t xml:space="preserve">gemäß </w:t>
      </w:r>
      <w:r w:rsidR="006D2859">
        <w:rPr>
          <w:rFonts w:ascii="Calibri" w:hAnsi="Calibri" w:cs="Calibri"/>
          <w:sz w:val="24"/>
          <w:szCs w:val="24"/>
          <w:lang w:val="de-AT"/>
        </w:rPr>
        <w:t xml:space="preserve"> </w:t>
      </w:r>
      <w:r w:rsidRPr="00D2213B">
        <w:rPr>
          <w:rFonts w:ascii="Calibri" w:hAnsi="Calibri" w:cs="Calibri"/>
          <w:sz w:val="24"/>
          <w:szCs w:val="24"/>
          <w:lang w:val="de-AT"/>
        </w:rPr>
        <w:t xml:space="preserve">schriftlicher Förderzusage des Fonds Soziales Wien vom </w:t>
      </w:r>
      <w:r w:rsidR="005C5DD6" w:rsidRPr="00D2213B">
        <w:rPr>
          <w:rFonts w:ascii="Calibri" w:hAnsi="Calibri" w:cs="Calibri"/>
          <w:sz w:val="24"/>
          <w:szCs w:val="24"/>
          <w:lang w:val="de-AT"/>
        </w:rPr>
        <w:fldChar w:fldCharType="begin">
          <w:ffData>
            <w:name w:val=""/>
            <w:enabled/>
            <w:calcOnExit w:val="0"/>
            <w:textInput/>
          </w:ffData>
        </w:fldChar>
      </w:r>
      <w:r w:rsidR="005C5DD6" w:rsidRPr="00D2213B">
        <w:rPr>
          <w:rFonts w:ascii="Calibri" w:hAnsi="Calibri" w:cs="Calibri"/>
          <w:sz w:val="24"/>
          <w:szCs w:val="24"/>
          <w:lang w:val="de-AT"/>
        </w:rPr>
        <w:instrText xml:space="preserve"> FORMTEXT </w:instrText>
      </w:r>
      <w:r w:rsidR="005C5DD6" w:rsidRPr="00D2213B">
        <w:rPr>
          <w:rFonts w:ascii="Calibri" w:hAnsi="Calibri" w:cs="Calibri"/>
          <w:sz w:val="24"/>
          <w:szCs w:val="24"/>
          <w:lang w:val="de-AT"/>
        </w:rPr>
      </w:r>
      <w:r w:rsidR="005C5DD6" w:rsidRPr="00D2213B">
        <w:rPr>
          <w:rFonts w:ascii="Calibri" w:hAnsi="Calibri" w:cs="Calibri"/>
          <w:sz w:val="24"/>
          <w:szCs w:val="24"/>
          <w:lang w:val="de-AT"/>
        </w:rPr>
        <w:fldChar w:fldCharType="separate"/>
      </w:r>
      <w:r w:rsidR="005C5DD6" w:rsidRPr="00D2213B">
        <w:rPr>
          <w:lang w:val="de-AT"/>
        </w:rPr>
        <w:t> </w:t>
      </w:r>
      <w:r w:rsidR="005C5DD6" w:rsidRPr="00D2213B">
        <w:rPr>
          <w:lang w:val="de-AT"/>
        </w:rPr>
        <w:t> </w:t>
      </w:r>
      <w:r w:rsidR="005C5DD6" w:rsidRPr="00D2213B">
        <w:rPr>
          <w:lang w:val="de-AT"/>
        </w:rPr>
        <w:t> </w:t>
      </w:r>
      <w:r w:rsidR="005C5DD6" w:rsidRPr="00D2213B">
        <w:rPr>
          <w:lang w:val="de-AT"/>
        </w:rPr>
        <w:t> </w:t>
      </w:r>
      <w:r w:rsidR="005C5DD6" w:rsidRPr="00D2213B">
        <w:rPr>
          <w:lang w:val="de-AT"/>
        </w:rPr>
        <w:t> </w:t>
      </w:r>
      <w:r w:rsidR="005C5DD6" w:rsidRPr="00D2213B">
        <w:rPr>
          <w:rFonts w:ascii="Calibri" w:hAnsi="Calibri" w:cs="Calibri"/>
          <w:sz w:val="24"/>
          <w:szCs w:val="24"/>
          <w:lang w:val="de-AT"/>
        </w:rPr>
        <w:fldChar w:fldCharType="end"/>
      </w:r>
      <w:r w:rsidRPr="00D2213B">
        <w:rPr>
          <w:rFonts w:ascii="Calibri" w:hAnsi="Calibri" w:cs="Calibri"/>
          <w:sz w:val="24"/>
          <w:szCs w:val="24"/>
          <w:lang w:val="de-AT"/>
        </w:rPr>
        <w:t>.</w:t>
      </w:r>
    </w:p>
    <w:p w:rsidR="00B00AEF" w:rsidRPr="000020D4" w:rsidRDefault="00F779C1" w:rsidP="00170A7E">
      <w:pPr>
        <w:pStyle w:val="berschrift2"/>
        <w:spacing w:line="276" w:lineRule="auto"/>
        <w:ind w:left="567" w:hanging="567"/>
        <w:rPr>
          <w:rFonts w:ascii="Calibri" w:hAnsi="Calibri" w:cs="Calibri"/>
        </w:rPr>
      </w:pPr>
      <w:bookmarkStart w:id="22" w:name="_Toc16520318"/>
      <w:bookmarkStart w:id="23" w:name="_Toc29563419"/>
      <w:r w:rsidRPr="000020D4">
        <w:rPr>
          <w:rFonts w:ascii="Calibri" w:hAnsi="Calibri" w:cs="Calibri"/>
        </w:rPr>
        <w:t>Verrechnung</w:t>
      </w:r>
      <w:r w:rsidR="00B00AEF" w:rsidRPr="000020D4">
        <w:rPr>
          <w:rFonts w:ascii="Calibri" w:hAnsi="Calibri" w:cs="Calibri"/>
        </w:rPr>
        <w:t xml:space="preserve"> </w:t>
      </w:r>
      <w:r w:rsidRPr="000020D4">
        <w:rPr>
          <w:rFonts w:ascii="Calibri" w:hAnsi="Calibri" w:cs="Calibri"/>
        </w:rPr>
        <w:t xml:space="preserve">des Entgelts </w:t>
      </w:r>
      <w:r w:rsidR="00AD7AED" w:rsidRPr="000020D4">
        <w:rPr>
          <w:rFonts w:ascii="Calibri" w:hAnsi="Calibri" w:cs="Calibri"/>
        </w:rPr>
        <w:t>im Rahmen des</w:t>
      </w:r>
      <w:r w:rsidR="00B00AEF" w:rsidRPr="000020D4">
        <w:rPr>
          <w:rFonts w:ascii="Calibri" w:hAnsi="Calibri" w:cs="Calibri"/>
        </w:rPr>
        <w:t xml:space="preserve"> geförderte</w:t>
      </w:r>
      <w:r w:rsidR="00AD7AED" w:rsidRPr="000020D4">
        <w:rPr>
          <w:rFonts w:ascii="Calibri" w:hAnsi="Calibri" w:cs="Calibri"/>
        </w:rPr>
        <w:t>n</w:t>
      </w:r>
      <w:r w:rsidR="00B00AEF" w:rsidRPr="000020D4">
        <w:rPr>
          <w:rFonts w:ascii="Calibri" w:hAnsi="Calibri" w:cs="Calibri"/>
        </w:rPr>
        <w:t xml:space="preserve"> Stationäre</w:t>
      </w:r>
      <w:r w:rsidR="00AD7AED" w:rsidRPr="000020D4">
        <w:rPr>
          <w:rFonts w:ascii="Calibri" w:hAnsi="Calibri" w:cs="Calibri"/>
        </w:rPr>
        <w:t>n</w:t>
      </w:r>
      <w:r w:rsidR="00B00AEF" w:rsidRPr="000020D4">
        <w:rPr>
          <w:rFonts w:ascii="Calibri" w:hAnsi="Calibri" w:cs="Calibri"/>
        </w:rPr>
        <w:t xml:space="preserve"> Wohnen</w:t>
      </w:r>
      <w:r w:rsidR="00AD7AED" w:rsidRPr="000020D4">
        <w:rPr>
          <w:rFonts w:ascii="Calibri" w:hAnsi="Calibri" w:cs="Calibri"/>
        </w:rPr>
        <w:t>s</w:t>
      </w:r>
      <w:bookmarkEnd w:id="22"/>
      <w:bookmarkEnd w:id="23"/>
    </w:p>
    <w:p w:rsidR="00D55968" w:rsidRPr="000020D4" w:rsidRDefault="00114841" w:rsidP="00170A7E">
      <w:pPr>
        <w:pStyle w:val="berschrift5"/>
        <w:numPr>
          <w:ilvl w:val="0"/>
          <w:numId w:val="5"/>
        </w:numPr>
        <w:spacing w:line="276" w:lineRule="auto"/>
        <w:ind w:left="624" w:hanging="567"/>
        <w:contextualSpacing w:val="0"/>
        <w:rPr>
          <w:rFonts w:cs="Calibri"/>
        </w:rPr>
      </w:pPr>
      <w:r w:rsidRPr="000020D4">
        <w:rPr>
          <w:rFonts w:cs="Calibri"/>
        </w:rPr>
        <w:t xml:space="preserve">Voraussetzungen für die </w:t>
      </w:r>
      <w:r w:rsidR="00D55968" w:rsidRPr="000020D4">
        <w:rPr>
          <w:rFonts w:cs="Calibri"/>
        </w:rPr>
        <w:t xml:space="preserve">Kostenübernahme und Direktverrechnung mit dem Fonds Soziales Wien (FSW) </w:t>
      </w:r>
      <w:r w:rsidRPr="000020D4">
        <w:rPr>
          <w:rFonts w:cs="Calibri"/>
        </w:rPr>
        <w:t xml:space="preserve">sind: </w:t>
      </w:r>
      <w:r w:rsidR="00D55968" w:rsidRPr="000020D4">
        <w:rPr>
          <w:rFonts w:cs="Calibri"/>
        </w:rPr>
        <w:t xml:space="preserve"> </w:t>
      </w:r>
    </w:p>
    <w:p w:rsidR="00D55968" w:rsidRPr="000020D4" w:rsidRDefault="00114841" w:rsidP="00170A7E">
      <w:pPr>
        <w:pStyle w:val="berschrift5"/>
        <w:numPr>
          <w:ilvl w:val="0"/>
          <w:numId w:val="16"/>
        </w:numPr>
        <w:spacing w:line="276" w:lineRule="auto"/>
        <w:ind w:left="993" w:hanging="284"/>
        <w:contextualSpacing w:val="0"/>
        <w:rPr>
          <w:rFonts w:cs="Calibri"/>
        </w:rPr>
      </w:pPr>
      <w:r w:rsidRPr="000020D4">
        <w:rPr>
          <w:rFonts w:cs="Calibri"/>
        </w:rPr>
        <w:t>Vorliegen einer akt</w:t>
      </w:r>
      <w:r w:rsidR="00687014" w:rsidRPr="000020D4">
        <w:rPr>
          <w:rFonts w:cs="Calibri"/>
        </w:rPr>
        <w:t>uellen</w:t>
      </w:r>
      <w:r w:rsidR="00D55968" w:rsidRPr="000020D4">
        <w:rPr>
          <w:rFonts w:cs="Calibri"/>
        </w:rPr>
        <w:t xml:space="preserve"> Förderzusage bzw. Leistungsänderung durch den FSW</w:t>
      </w:r>
      <w:r w:rsidR="00DE2EEE" w:rsidRPr="000020D4">
        <w:rPr>
          <w:rFonts w:cs="Calibri"/>
        </w:rPr>
        <w:t>,</w:t>
      </w:r>
      <w:r w:rsidR="00D55968" w:rsidRPr="000020D4">
        <w:rPr>
          <w:rFonts w:cs="Calibri"/>
        </w:rPr>
        <w:t xml:space="preserve"> </w:t>
      </w:r>
    </w:p>
    <w:p w:rsidR="00D55968" w:rsidRPr="000020D4" w:rsidRDefault="00D55968" w:rsidP="00170A7E">
      <w:pPr>
        <w:pStyle w:val="berschrift5"/>
        <w:numPr>
          <w:ilvl w:val="0"/>
          <w:numId w:val="16"/>
        </w:numPr>
        <w:spacing w:line="276" w:lineRule="auto"/>
        <w:ind w:left="993" w:hanging="284"/>
        <w:contextualSpacing w:val="0"/>
        <w:rPr>
          <w:rFonts w:cs="Calibri"/>
        </w:rPr>
      </w:pPr>
      <w:r w:rsidRPr="000020D4">
        <w:rPr>
          <w:rFonts w:cs="Calibri"/>
        </w:rPr>
        <w:t xml:space="preserve">Verfügbarkeit eines </w:t>
      </w:r>
      <w:r w:rsidR="00114841" w:rsidRPr="000020D4">
        <w:rPr>
          <w:rFonts w:cs="Calibri"/>
        </w:rPr>
        <w:t>FSW-</w:t>
      </w:r>
      <w:r w:rsidRPr="000020D4">
        <w:rPr>
          <w:rFonts w:cs="Calibri"/>
        </w:rPr>
        <w:t>Kontingentplatzes der jeweiligen Einrichtung</w:t>
      </w:r>
      <w:r w:rsidR="00DE2EEE" w:rsidRPr="000020D4">
        <w:rPr>
          <w:rFonts w:cs="Calibri"/>
        </w:rPr>
        <w:t>.</w:t>
      </w:r>
      <w:r w:rsidRPr="000020D4">
        <w:rPr>
          <w:rFonts w:cs="Calibri"/>
        </w:rPr>
        <w:t xml:space="preserve"> </w:t>
      </w:r>
    </w:p>
    <w:p w:rsidR="00F36FC8" w:rsidRPr="00D2213B" w:rsidRDefault="00F779C1" w:rsidP="00170A7E">
      <w:pPr>
        <w:pStyle w:val="berschrift5"/>
        <w:numPr>
          <w:ilvl w:val="0"/>
          <w:numId w:val="5"/>
        </w:numPr>
        <w:spacing w:line="276" w:lineRule="auto"/>
        <w:ind w:left="624" w:hanging="567"/>
        <w:contextualSpacing w:val="0"/>
        <w:rPr>
          <w:rFonts w:cs="Calibri"/>
        </w:rPr>
      </w:pPr>
      <w:r w:rsidRPr="000020D4">
        <w:rPr>
          <w:rFonts w:cs="Calibri"/>
        </w:rPr>
        <w:t>Fortuna verrechnet direkt mit dem FSW, monatlich im Nachhinein.</w:t>
      </w:r>
      <w:r w:rsidR="00114841" w:rsidRPr="000020D4">
        <w:rPr>
          <w:rFonts w:cs="Calibri"/>
        </w:rPr>
        <w:t xml:space="preserve"> </w:t>
      </w:r>
      <w:r w:rsidRPr="000020D4">
        <w:rPr>
          <w:rFonts w:cs="Calibri"/>
        </w:rPr>
        <w:t xml:space="preserve">Der </w:t>
      </w:r>
      <w:r w:rsidR="00BB570F" w:rsidRPr="000020D4">
        <w:rPr>
          <w:rFonts w:cs="Calibri"/>
        </w:rPr>
        <w:t xml:space="preserve">FSW hebt den </w:t>
      </w:r>
      <w:r w:rsidRPr="000020D4">
        <w:rPr>
          <w:rFonts w:cs="Calibri"/>
        </w:rPr>
        <w:t xml:space="preserve">durch den Bewohner zu leistende Kostenbeitrag </w:t>
      </w:r>
      <w:r w:rsidR="00BB570F" w:rsidRPr="000020D4">
        <w:rPr>
          <w:rFonts w:cs="Calibri"/>
        </w:rPr>
        <w:t xml:space="preserve">direkt </w:t>
      </w:r>
      <w:r w:rsidRPr="000020D4">
        <w:rPr>
          <w:rFonts w:cs="Calibri"/>
        </w:rPr>
        <w:t xml:space="preserve">beim Bewohner </w:t>
      </w:r>
      <w:r w:rsidR="00BB570F" w:rsidRPr="000020D4">
        <w:rPr>
          <w:rFonts w:cs="Calibri"/>
        </w:rPr>
        <w:t>ein.</w:t>
      </w:r>
    </w:p>
    <w:p w:rsidR="00C03033" w:rsidRPr="000020D4" w:rsidRDefault="00F779C1" w:rsidP="00170A7E">
      <w:pPr>
        <w:pStyle w:val="berschrift2"/>
        <w:spacing w:line="276" w:lineRule="auto"/>
        <w:ind w:left="567" w:hanging="567"/>
        <w:rPr>
          <w:rFonts w:ascii="Calibri" w:hAnsi="Calibri" w:cs="Calibri"/>
        </w:rPr>
      </w:pPr>
      <w:bookmarkStart w:id="24" w:name="_Toc16520319"/>
      <w:bookmarkStart w:id="25" w:name="_Toc29563420"/>
      <w:r w:rsidRPr="000020D4">
        <w:rPr>
          <w:rFonts w:ascii="Calibri" w:hAnsi="Calibri" w:cs="Calibri"/>
        </w:rPr>
        <w:t>Verrechnung</w:t>
      </w:r>
      <w:r w:rsidR="00C03033" w:rsidRPr="000020D4">
        <w:rPr>
          <w:rFonts w:ascii="Calibri" w:hAnsi="Calibri" w:cs="Calibri"/>
        </w:rPr>
        <w:t xml:space="preserve"> </w:t>
      </w:r>
      <w:r w:rsidRPr="000020D4">
        <w:rPr>
          <w:rFonts w:ascii="Calibri" w:hAnsi="Calibri" w:cs="Calibri"/>
        </w:rPr>
        <w:t xml:space="preserve">des Entgelts </w:t>
      </w:r>
      <w:r w:rsidR="00C03033" w:rsidRPr="000020D4">
        <w:rPr>
          <w:rFonts w:ascii="Calibri" w:hAnsi="Calibri" w:cs="Calibri"/>
        </w:rPr>
        <w:t>für Selbstzahler</w:t>
      </w:r>
      <w:bookmarkEnd w:id="24"/>
      <w:bookmarkEnd w:id="25"/>
    </w:p>
    <w:p w:rsidR="00FB090B" w:rsidRPr="000020D4" w:rsidRDefault="00F779C1" w:rsidP="00170A7E">
      <w:pPr>
        <w:pStyle w:val="berschrift5"/>
        <w:numPr>
          <w:ilvl w:val="0"/>
          <w:numId w:val="48"/>
        </w:numPr>
        <w:spacing w:line="276" w:lineRule="auto"/>
        <w:ind w:left="624" w:hanging="567"/>
        <w:contextualSpacing w:val="0"/>
        <w:rPr>
          <w:rFonts w:cs="Calibri"/>
        </w:rPr>
      </w:pPr>
      <w:r w:rsidRPr="000020D4">
        <w:rPr>
          <w:rFonts w:cs="Calibri"/>
        </w:rPr>
        <w:t>Das Betreuungsentgelt</w:t>
      </w:r>
      <w:r w:rsidR="00FB090B" w:rsidRPr="000020D4">
        <w:rPr>
          <w:rFonts w:cs="Calibri"/>
        </w:rPr>
        <w:t xml:space="preserve"> </w:t>
      </w:r>
      <w:r w:rsidR="00B00AEF" w:rsidRPr="000020D4">
        <w:rPr>
          <w:rFonts w:cs="Calibri"/>
        </w:rPr>
        <w:t>wird</w:t>
      </w:r>
      <w:r w:rsidR="00FB090B" w:rsidRPr="000020D4">
        <w:rPr>
          <w:rFonts w:cs="Calibri"/>
        </w:rPr>
        <w:t xml:space="preserve"> </w:t>
      </w:r>
      <w:r w:rsidR="00B00AEF" w:rsidRPr="000020D4">
        <w:rPr>
          <w:rFonts w:cs="Calibri"/>
        </w:rPr>
        <w:t>gesamt jeweils am</w:t>
      </w:r>
      <w:r w:rsidR="00DE2EEE" w:rsidRPr="000020D4">
        <w:rPr>
          <w:rFonts w:cs="Calibri"/>
        </w:rPr>
        <w:t xml:space="preserve"> Ersten</w:t>
      </w:r>
      <w:r w:rsidR="00B00AEF" w:rsidRPr="000020D4">
        <w:rPr>
          <w:rFonts w:cs="Calibri"/>
        </w:rPr>
        <w:t xml:space="preserve"> </w:t>
      </w:r>
      <w:r w:rsidR="00DE2EEE" w:rsidRPr="000020D4">
        <w:rPr>
          <w:rFonts w:cs="Calibri"/>
        </w:rPr>
        <w:t>e</w:t>
      </w:r>
      <w:r w:rsidR="00B00AEF" w:rsidRPr="000020D4">
        <w:rPr>
          <w:rFonts w:cs="Calibri"/>
        </w:rPr>
        <w:t xml:space="preserve">ines Monats im Vorhinein fällig. </w:t>
      </w:r>
      <w:r w:rsidR="00FB090B" w:rsidRPr="000020D4">
        <w:rPr>
          <w:rFonts w:cs="Calibri"/>
        </w:rPr>
        <w:t xml:space="preserve">Endet das Vertragsverhältnis während eines laufenden Monats, ist ein im Voraus bezahltes Betreuungsentgelt </w:t>
      </w:r>
      <w:r w:rsidR="00C2660D" w:rsidRPr="000020D4">
        <w:rPr>
          <w:rFonts w:cs="Calibri"/>
        </w:rPr>
        <w:t xml:space="preserve">nach der nächsten Abrechnung </w:t>
      </w:r>
      <w:r w:rsidR="00FB090B" w:rsidRPr="000020D4">
        <w:rPr>
          <w:rFonts w:cs="Calibri"/>
        </w:rPr>
        <w:t xml:space="preserve">anteilig </w:t>
      </w:r>
      <w:r w:rsidR="00114841" w:rsidRPr="000020D4">
        <w:rPr>
          <w:rFonts w:cs="Calibri"/>
        </w:rPr>
        <w:t xml:space="preserve">an den Bewohner </w:t>
      </w:r>
      <w:r w:rsidR="00FB090B" w:rsidRPr="000020D4">
        <w:rPr>
          <w:rFonts w:cs="Calibri"/>
        </w:rPr>
        <w:t>zurückzuerstatten.</w:t>
      </w:r>
    </w:p>
    <w:p w:rsidR="00114841" w:rsidRPr="000020D4" w:rsidRDefault="00607C1B" w:rsidP="00170A7E">
      <w:pPr>
        <w:pStyle w:val="berschrift5"/>
        <w:numPr>
          <w:ilvl w:val="0"/>
          <w:numId w:val="48"/>
        </w:numPr>
        <w:spacing w:line="276" w:lineRule="auto"/>
        <w:ind w:left="624" w:hanging="567"/>
        <w:contextualSpacing w:val="0"/>
        <w:rPr>
          <w:rFonts w:cs="Calibri"/>
        </w:rPr>
      </w:pPr>
      <w:r w:rsidRPr="000020D4">
        <w:rPr>
          <w:rFonts w:cs="Calibri"/>
        </w:rPr>
        <w:t>Die Verpflegungskosten für die im Appartement gewählte Verpflegungsvariante werden dem Bewohner für die Dauer des Aufenthalts in der Pflegestation gutgeschrieben und bei der nächsten Rechnung berücksichtigt.</w:t>
      </w:r>
      <w:r w:rsidR="00114841" w:rsidRPr="000020D4">
        <w:rPr>
          <w:rFonts w:cs="Calibri"/>
        </w:rPr>
        <w:t xml:space="preserve"> </w:t>
      </w:r>
    </w:p>
    <w:p w:rsidR="00114841" w:rsidRPr="000020D4" w:rsidRDefault="00114841" w:rsidP="00170A7E">
      <w:pPr>
        <w:pStyle w:val="berschrift5"/>
        <w:numPr>
          <w:ilvl w:val="0"/>
          <w:numId w:val="48"/>
        </w:numPr>
        <w:spacing w:line="276" w:lineRule="auto"/>
        <w:ind w:left="624" w:hanging="567"/>
        <w:contextualSpacing w:val="0"/>
        <w:rPr>
          <w:rFonts w:cs="Calibri"/>
        </w:rPr>
      </w:pPr>
      <w:r w:rsidRPr="000020D4">
        <w:rPr>
          <w:rFonts w:cs="Calibri"/>
        </w:rPr>
        <w:t>Die auf das Betreuungsentgelt sowie auf das Entgelt für allfällige zusätzliche Leistungen entfallende Umsatzsteuer und allfällige andere Steuern, Gebühren und dergleichen sind durch den Bewohner zu bezahlen.</w:t>
      </w:r>
    </w:p>
    <w:p w:rsidR="00B00AEF" w:rsidRPr="000472C5" w:rsidRDefault="00B00AEF" w:rsidP="00170A7E">
      <w:pPr>
        <w:pStyle w:val="berschrift5"/>
        <w:numPr>
          <w:ilvl w:val="0"/>
          <w:numId w:val="48"/>
        </w:numPr>
        <w:spacing w:line="276" w:lineRule="auto"/>
        <w:ind w:left="624" w:hanging="567"/>
        <w:contextualSpacing w:val="0"/>
        <w:rPr>
          <w:rFonts w:cs="Calibri"/>
        </w:rPr>
      </w:pPr>
      <w:r w:rsidRPr="000020D4">
        <w:rPr>
          <w:rFonts w:cs="Calibri"/>
        </w:rPr>
        <w:t>Allfällige Forderungen des Bewohners können nicht gegen Forderungen des Kuratorium</w:t>
      </w:r>
      <w:r w:rsidR="00C82E0B" w:rsidRPr="000020D4">
        <w:rPr>
          <w:rFonts w:cs="Calibri"/>
        </w:rPr>
        <w:t>s</w:t>
      </w:r>
      <w:r w:rsidRPr="000020D4">
        <w:rPr>
          <w:rFonts w:cs="Calibri"/>
        </w:rPr>
        <w:t xml:space="preserve"> Fortuna aufgerechnet werden, es sei denn, dass die Forderungen des Bewohners in rechtlichem Zusammenhang mit den Forderungen von Kuratorium Fortuna stehen, von Kuratorium Fortuna anerkannt werden oder aber gerichtlich festgestellt sind.</w:t>
      </w:r>
    </w:p>
    <w:p w:rsidR="00BF17F9" w:rsidRPr="00D2213B" w:rsidRDefault="00815EF7" w:rsidP="00F80B55">
      <w:pPr>
        <w:pStyle w:val="berschrift1"/>
        <w:spacing w:line="276" w:lineRule="auto"/>
        <w:rPr>
          <w:rFonts w:ascii="Calibri" w:hAnsi="Calibri" w:cs="Calibri"/>
          <w:sz w:val="27"/>
          <w:szCs w:val="27"/>
        </w:rPr>
      </w:pPr>
      <w:bookmarkStart w:id="26" w:name="_Toc16520320"/>
      <w:bookmarkStart w:id="27" w:name="_Toc29563421"/>
      <w:r w:rsidRPr="00D2213B">
        <w:rPr>
          <w:rFonts w:ascii="Calibri" w:hAnsi="Calibri" w:cs="Calibri"/>
          <w:sz w:val="27"/>
          <w:szCs w:val="27"/>
        </w:rPr>
        <w:t xml:space="preserve">Regelungen in Zusammenhang mit </w:t>
      </w:r>
      <w:r w:rsidR="00687014" w:rsidRPr="00D2213B">
        <w:rPr>
          <w:rFonts w:ascii="Calibri" w:hAnsi="Calibri" w:cs="Calibri"/>
          <w:sz w:val="27"/>
          <w:szCs w:val="27"/>
        </w:rPr>
        <w:t>einem verlängerten oder</w:t>
      </w:r>
      <w:r w:rsidR="003A3B38" w:rsidRPr="00D2213B">
        <w:rPr>
          <w:rFonts w:ascii="Calibri" w:hAnsi="Calibri" w:cs="Calibri"/>
          <w:sz w:val="27"/>
          <w:szCs w:val="27"/>
        </w:rPr>
        <w:t xml:space="preserve"> dauerhaften Leistungswechsel</w:t>
      </w:r>
      <w:bookmarkEnd w:id="26"/>
      <w:bookmarkEnd w:id="27"/>
    </w:p>
    <w:p w:rsidR="00BF17F9" w:rsidRPr="000020D4" w:rsidRDefault="00BF17F9" w:rsidP="006A2AB2">
      <w:pPr>
        <w:pStyle w:val="berschrift5"/>
        <w:numPr>
          <w:ilvl w:val="0"/>
          <w:numId w:val="11"/>
        </w:numPr>
        <w:spacing w:line="276" w:lineRule="auto"/>
        <w:ind w:left="425" w:hanging="425"/>
        <w:contextualSpacing w:val="0"/>
        <w:rPr>
          <w:rFonts w:cs="Calibri"/>
        </w:rPr>
      </w:pPr>
      <w:r w:rsidRPr="000020D4">
        <w:rPr>
          <w:rFonts w:cs="Calibri"/>
        </w:rPr>
        <w:t xml:space="preserve">Im Falle eines über </w:t>
      </w:r>
      <w:r w:rsidR="00C82E0B" w:rsidRPr="000020D4">
        <w:rPr>
          <w:rFonts w:cs="Calibri"/>
        </w:rPr>
        <w:t xml:space="preserve">drei </w:t>
      </w:r>
      <w:r w:rsidRPr="000020D4">
        <w:rPr>
          <w:rFonts w:cs="Calibri"/>
        </w:rPr>
        <w:t xml:space="preserve">Monate hinausgehenden Aufenthaltes </w:t>
      </w:r>
      <w:r w:rsidR="003A3B38" w:rsidRPr="000020D4">
        <w:rPr>
          <w:rFonts w:cs="Calibri"/>
        </w:rPr>
        <w:t xml:space="preserve">von Appartement-bewohnern </w:t>
      </w:r>
      <w:r w:rsidRPr="000020D4">
        <w:rPr>
          <w:rFonts w:cs="Calibri"/>
        </w:rPr>
        <w:t xml:space="preserve">im </w:t>
      </w:r>
      <w:r w:rsidR="003A3B38" w:rsidRPr="000020D4">
        <w:rPr>
          <w:rFonts w:cs="Calibri"/>
        </w:rPr>
        <w:t>s</w:t>
      </w:r>
      <w:r w:rsidRPr="000020D4">
        <w:rPr>
          <w:rFonts w:cs="Calibri"/>
        </w:rPr>
        <w:t xml:space="preserve">tationären </w:t>
      </w:r>
      <w:r w:rsidR="003A3B38" w:rsidRPr="000020D4">
        <w:rPr>
          <w:rFonts w:cs="Calibri"/>
        </w:rPr>
        <w:t xml:space="preserve">Bereich </w:t>
      </w:r>
      <w:r w:rsidR="004A6CF4" w:rsidRPr="000020D4">
        <w:rPr>
          <w:rFonts w:cs="Calibri"/>
        </w:rPr>
        <w:t>sind</w:t>
      </w:r>
      <w:r w:rsidRPr="000020D4">
        <w:rPr>
          <w:rFonts w:cs="Calibri"/>
        </w:rPr>
        <w:t xml:space="preserve"> durch den Bewohner entweder</w:t>
      </w:r>
    </w:p>
    <w:p w:rsidR="00BF17F9" w:rsidRPr="000020D4" w:rsidRDefault="00BF17F9" w:rsidP="006A2AB2">
      <w:pPr>
        <w:pStyle w:val="berschrift5"/>
        <w:numPr>
          <w:ilvl w:val="1"/>
          <w:numId w:val="10"/>
        </w:numPr>
        <w:spacing w:line="276" w:lineRule="auto"/>
        <w:ind w:left="851" w:hanging="425"/>
        <w:contextualSpacing w:val="0"/>
        <w:rPr>
          <w:rFonts w:cs="Calibri"/>
        </w:rPr>
      </w:pPr>
      <w:r w:rsidRPr="000020D4">
        <w:rPr>
          <w:rFonts w:cs="Calibri"/>
        </w:rPr>
        <w:t xml:space="preserve">das Appartement gemäß den Bestimmungen </w:t>
      </w:r>
      <w:r w:rsidR="003A3B38" w:rsidRPr="000020D4">
        <w:rPr>
          <w:rFonts w:cs="Calibri"/>
        </w:rPr>
        <w:t xml:space="preserve">der Nutzungsvereinbarung </w:t>
      </w:r>
      <w:r w:rsidRPr="000020D4">
        <w:rPr>
          <w:rFonts w:cs="Calibri"/>
        </w:rPr>
        <w:t>zu räumen</w:t>
      </w:r>
      <w:r w:rsidR="00C82E0B" w:rsidRPr="000020D4">
        <w:rPr>
          <w:rFonts w:cs="Calibri"/>
        </w:rPr>
        <w:t>,–</w:t>
      </w:r>
      <w:r w:rsidRPr="000020D4">
        <w:rPr>
          <w:rFonts w:cs="Calibri"/>
        </w:rPr>
        <w:t xml:space="preserve">somit sind künftig ausschließlich die Gesamtkosten für </w:t>
      </w:r>
      <w:r w:rsidR="003A3B38" w:rsidRPr="000020D4">
        <w:rPr>
          <w:rFonts w:cs="Calibri"/>
        </w:rPr>
        <w:t xml:space="preserve">das </w:t>
      </w:r>
      <w:r w:rsidR="00C82E0B" w:rsidRPr="000020D4">
        <w:rPr>
          <w:rFonts w:cs="Calibri"/>
        </w:rPr>
        <w:t>„</w:t>
      </w:r>
      <w:r w:rsidR="003A3B38" w:rsidRPr="000020D4">
        <w:rPr>
          <w:rFonts w:cs="Calibri"/>
        </w:rPr>
        <w:t>Stationäre Wohnen</w:t>
      </w:r>
      <w:r w:rsidR="00C82E0B" w:rsidRPr="000020D4">
        <w:rPr>
          <w:rFonts w:cs="Calibri"/>
        </w:rPr>
        <w:t>“</w:t>
      </w:r>
      <w:r w:rsidR="003A3B38" w:rsidRPr="000020D4">
        <w:rPr>
          <w:rFonts w:cs="Calibri"/>
        </w:rPr>
        <w:t xml:space="preserve"> </w:t>
      </w:r>
      <w:r w:rsidRPr="000020D4">
        <w:rPr>
          <w:rFonts w:cs="Calibri"/>
        </w:rPr>
        <w:t xml:space="preserve">gemäß dem </w:t>
      </w:r>
      <w:r w:rsidR="0068495E">
        <w:t xml:space="preserve">aktuellen Preis- und Leistungsverzeichnis der Einrichtung </w:t>
      </w:r>
      <w:r w:rsidRPr="000020D4">
        <w:rPr>
          <w:rFonts w:cs="Calibri"/>
        </w:rPr>
        <w:t>zu entrichten oder</w:t>
      </w:r>
    </w:p>
    <w:p w:rsidR="00BF17F9" w:rsidRPr="000020D4" w:rsidRDefault="004A6CF4" w:rsidP="006A2AB2">
      <w:pPr>
        <w:pStyle w:val="berschrift5"/>
        <w:numPr>
          <w:ilvl w:val="1"/>
          <w:numId w:val="10"/>
        </w:numPr>
        <w:spacing w:line="276" w:lineRule="auto"/>
        <w:ind w:left="851" w:hanging="425"/>
        <w:contextualSpacing w:val="0"/>
        <w:rPr>
          <w:rFonts w:cs="Calibri"/>
        </w:rPr>
      </w:pPr>
      <w:r w:rsidRPr="000020D4">
        <w:rPr>
          <w:rFonts w:cs="Calibri"/>
        </w:rPr>
        <w:t xml:space="preserve">neben dem </w:t>
      </w:r>
      <w:r w:rsidR="00BF17F9" w:rsidRPr="000020D4">
        <w:rPr>
          <w:rFonts w:cs="Calibri"/>
        </w:rPr>
        <w:t xml:space="preserve">Nutzungsentgelt für das Appartement </w:t>
      </w:r>
      <w:r w:rsidRPr="000020D4">
        <w:rPr>
          <w:rFonts w:cs="Calibri"/>
        </w:rPr>
        <w:t>auch</w:t>
      </w:r>
      <w:r w:rsidR="00BF17F9" w:rsidRPr="000020D4">
        <w:rPr>
          <w:rFonts w:cs="Calibri"/>
        </w:rPr>
        <w:t xml:space="preserve"> die Gesamtkosten für </w:t>
      </w:r>
      <w:r w:rsidR="003A3B38" w:rsidRPr="000020D4">
        <w:rPr>
          <w:rFonts w:cs="Calibri"/>
        </w:rPr>
        <w:t xml:space="preserve">das </w:t>
      </w:r>
      <w:r w:rsidR="00C82E0B" w:rsidRPr="000020D4">
        <w:rPr>
          <w:rFonts w:cs="Calibri"/>
        </w:rPr>
        <w:t>„</w:t>
      </w:r>
      <w:r w:rsidR="003A3B38" w:rsidRPr="000020D4">
        <w:rPr>
          <w:rFonts w:cs="Calibri"/>
        </w:rPr>
        <w:t>Stationäre Wohnen</w:t>
      </w:r>
      <w:r w:rsidR="00C82E0B" w:rsidRPr="000020D4">
        <w:rPr>
          <w:rFonts w:cs="Calibri"/>
        </w:rPr>
        <w:t>“</w:t>
      </w:r>
      <w:r w:rsidR="00BF17F9" w:rsidRPr="000020D4">
        <w:rPr>
          <w:rFonts w:cs="Calibri"/>
        </w:rPr>
        <w:t xml:space="preserve"> gemäß </w:t>
      </w:r>
      <w:r w:rsidR="003A3B38" w:rsidRPr="000020D4">
        <w:rPr>
          <w:rFonts w:cs="Calibri"/>
        </w:rPr>
        <w:t>gültigem</w:t>
      </w:r>
      <w:r w:rsidR="00BF17F9" w:rsidRPr="000020D4">
        <w:rPr>
          <w:rFonts w:cs="Calibri"/>
        </w:rPr>
        <w:t xml:space="preserve"> Tarifblatt zu entrichten</w:t>
      </w:r>
      <w:r w:rsidR="00C82E0B" w:rsidRPr="000020D4">
        <w:rPr>
          <w:rFonts w:cs="Calibri"/>
        </w:rPr>
        <w:t>.</w:t>
      </w:r>
    </w:p>
    <w:p w:rsidR="00B62113" w:rsidRPr="000F48CE" w:rsidRDefault="002F45A4" w:rsidP="00F80B55">
      <w:pPr>
        <w:pStyle w:val="berschrift1"/>
        <w:spacing w:line="276" w:lineRule="auto"/>
        <w:rPr>
          <w:rFonts w:ascii="Calibri" w:hAnsi="Calibri" w:cs="Calibri"/>
          <w:sz w:val="27"/>
          <w:szCs w:val="27"/>
        </w:rPr>
      </w:pPr>
      <w:bookmarkStart w:id="28" w:name="_Toc16520321"/>
      <w:bookmarkStart w:id="29" w:name="_Toc29563422"/>
      <w:r w:rsidRPr="000F48CE">
        <w:rPr>
          <w:rFonts w:ascii="Calibri" w:hAnsi="Calibri" w:cs="Calibri"/>
          <w:sz w:val="27"/>
          <w:szCs w:val="27"/>
        </w:rPr>
        <w:lastRenderedPageBreak/>
        <w:t>Sonstige Bestimmungen</w:t>
      </w:r>
      <w:r w:rsidR="00687014" w:rsidRPr="000F48CE">
        <w:rPr>
          <w:rFonts w:ascii="Calibri" w:hAnsi="Calibri" w:cs="Calibri"/>
          <w:sz w:val="27"/>
          <w:szCs w:val="27"/>
        </w:rPr>
        <w:t xml:space="preserve"> zum Aufenthalt im Stationären Wohnen</w:t>
      </w:r>
      <w:bookmarkEnd w:id="28"/>
      <w:bookmarkEnd w:id="29"/>
    </w:p>
    <w:p w:rsidR="005C5DD6" w:rsidRPr="000020D4" w:rsidRDefault="005C5DD6" w:rsidP="009C743C">
      <w:pPr>
        <w:pStyle w:val="berschrift5"/>
        <w:numPr>
          <w:ilvl w:val="0"/>
          <w:numId w:val="39"/>
        </w:numPr>
        <w:spacing w:line="276" w:lineRule="auto"/>
        <w:ind w:left="425" w:hanging="425"/>
        <w:contextualSpacing w:val="0"/>
        <w:rPr>
          <w:rFonts w:cs="Calibri"/>
        </w:rPr>
      </w:pPr>
      <w:r w:rsidRPr="000020D4">
        <w:rPr>
          <w:rFonts w:cs="Calibri"/>
        </w:rPr>
        <w:t xml:space="preserve">Die gegenständliche Aufnahmevereinbarung ist eine Erweiterung der bestehenden, am </w:t>
      </w:r>
      <w:r w:rsidR="001D45CA">
        <w:rPr>
          <w:rFonts w:cs="Calibri"/>
        </w:rPr>
        <w:br/>
      </w:r>
      <w:r w:rsidRPr="009C743C">
        <w:rPr>
          <w:rFonts w:cs="Calibri"/>
        </w:rPr>
        <w:fldChar w:fldCharType="begin">
          <w:ffData>
            <w:name w:val=""/>
            <w:enabled/>
            <w:calcOnExit w:val="0"/>
            <w:textInput/>
          </w:ffData>
        </w:fldChar>
      </w:r>
      <w:r w:rsidRPr="009C743C">
        <w:rPr>
          <w:rFonts w:cs="Calibri"/>
        </w:rPr>
        <w:instrText xml:space="preserve"> FORMTEXT </w:instrText>
      </w:r>
      <w:r w:rsidRPr="009C743C">
        <w:rPr>
          <w:rFonts w:cs="Calibri"/>
        </w:rPr>
      </w:r>
      <w:r w:rsidRPr="009C743C">
        <w:rPr>
          <w:rFonts w:cs="Calibri"/>
        </w:rPr>
        <w:fldChar w:fldCharType="separate"/>
      </w:r>
      <w:r w:rsidRPr="009C743C">
        <w:rPr>
          <w:rFonts w:cs="Calibri"/>
        </w:rPr>
        <w:t> </w:t>
      </w:r>
      <w:r w:rsidRPr="009C743C">
        <w:rPr>
          <w:rFonts w:cs="Calibri"/>
        </w:rPr>
        <w:t> </w:t>
      </w:r>
      <w:r w:rsidRPr="009C743C">
        <w:rPr>
          <w:rFonts w:cs="Calibri"/>
        </w:rPr>
        <w:t> </w:t>
      </w:r>
      <w:r w:rsidRPr="009C743C">
        <w:rPr>
          <w:rFonts w:cs="Calibri"/>
        </w:rPr>
        <w:t> </w:t>
      </w:r>
      <w:r w:rsidRPr="009C743C">
        <w:rPr>
          <w:rFonts w:cs="Calibri"/>
        </w:rPr>
        <w:t> </w:t>
      </w:r>
      <w:r w:rsidRPr="009C743C">
        <w:rPr>
          <w:rFonts w:cs="Calibri"/>
        </w:rPr>
        <w:fldChar w:fldCharType="end"/>
      </w:r>
      <w:r w:rsidRPr="000020D4">
        <w:rPr>
          <w:rFonts w:cs="Calibri"/>
        </w:rPr>
        <w:t xml:space="preserve"> geschlossenen Nutzungsvereinbarung für </w:t>
      </w:r>
      <w:r w:rsidR="00C82E0B" w:rsidRPr="000020D4">
        <w:rPr>
          <w:rFonts w:cs="Calibri"/>
        </w:rPr>
        <w:t>„</w:t>
      </w:r>
      <w:r w:rsidRPr="000020D4">
        <w:rPr>
          <w:rFonts w:cs="Calibri"/>
        </w:rPr>
        <w:t>Aktives</w:t>
      </w:r>
      <w:r w:rsidR="004A066F" w:rsidRPr="000020D4">
        <w:rPr>
          <w:rFonts w:cs="Calibri"/>
        </w:rPr>
        <w:t>-</w:t>
      </w:r>
      <w:r w:rsidRPr="000020D4">
        <w:rPr>
          <w:rFonts w:cs="Calibri"/>
        </w:rPr>
        <w:t xml:space="preserve"> </w:t>
      </w:r>
      <w:r w:rsidR="004A066F" w:rsidRPr="000020D4">
        <w:rPr>
          <w:rFonts w:cs="Calibri"/>
        </w:rPr>
        <w:t>(</w:t>
      </w:r>
      <w:r w:rsidRPr="000020D4">
        <w:rPr>
          <w:rFonts w:cs="Calibri"/>
        </w:rPr>
        <w:t>bzw. für gefördertes Betreutes</w:t>
      </w:r>
      <w:r w:rsidR="00797F08">
        <w:rPr>
          <w:rFonts w:cs="Calibri"/>
        </w:rPr>
        <w:t>-</w:t>
      </w:r>
      <w:r w:rsidR="004A066F" w:rsidRPr="000020D4">
        <w:rPr>
          <w:rFonts w:cs="Calibri"/>
        </w:rPr>
        <w:t>)</w:t>
      </w:r>
      <w:r w:rsidRPr="000020D4">
        <w:rPr>
          <w:rFonts w:cs="Calibri"/>
        </w:rPr>
        <w:t xml:space="preserve"> Wohnen</w:t>
      </w:r>
      <w:r w:rsidR="00C82E0B" w:rsidRPr="000020D4">
        <w:rPr>
          <w:rFonts w:cs="Calibri"/>
        </w:rPr>
        <w:t>“</w:t>
      </w:r>
      <w:r w:rsidR="000472C5">
        <w:rPr>
          <w:rFonts w:cs="Calibri"/>
        </w:rPr>
        <w:t>.</w:t>
      </w:r>
    </w:p>
    <w:p w:rsidR="00DF5249" w:rsidRPr="000020D4" w:rsidRDefault="00DF5249" w:rsidP="009C743C">
      <w:pPr>
        <w:pStyle w:val="berschrift5"/>
        <w:numPr>
          <w:ilvl w:val="0"/>
          <w:numId w:val="39"/>
        </w:numPr>
        <w:spacing w:line="276" w:lineRule="auto"/>
        <w:ind w:left="425" w:hanging="425"/>
        <w:contextualSpacing w:val="0"/>
        <w:rPr>
          <w:rFonts w:cs="Calibri"/>
        </w:rPr>
      </w:pPr>
      <w:r w:rsidRPr="000020D4">
        <w:rPr>
          <w:rFonts w:cs="Calibri"/>
        </w:rPr>
        <w:t xml:space="preserve">Die in der Nutzungsvereinbarung getroffenen Inhalte bleiben unberührt, sofern diese in der vorliegenden Aufnahmevereinbarung nicht neu geregelt wurden. </w:t>
      </w:r>
    </w:p>
    <w:p w:rsidR="00607C1B" w:rsidRPr="000020D4" w:rsidRDefault="00607C1B" w:rsidP="009C743C">
      <w:pPr>
        <w:pStyle w:val="berschrift5"/>
        <w:numPr>
          <w:ilvl w:val="0"/>
          <w:numId w:val="39"/>
        </w:numPr>
        <w:spacing w:line="276" w:lineRule="auto"/>
        <w:ind w:left="425" w:hanging="425"/>
        <w:contextualSpacing w:val="0"/>
        <w:rPr>
          <w:rFonts w:cs="Calibri"/>
        </w:rPr>
      </w:pPr>
      <w:r w:rsidRPr="000020D4">
        <w:rPr>
          <w:rFonts w:cs="Calibri"/>
        </w:rPr>
        <w:t xml:space="preserve">Ist eine Verlegung des Bewohners in ein Krankenhaus erforderlich, so ist Fortuna berechtigt, sämtliche Fahrnisse in Gewahrsam zu nehmen und den Patz bei </w:t>
      </w:r>
      <w:r w:rsidR="00DF5249" w:rsidRPr="000020D4">
        <w:rPr>
          <w:rFonts w:cs="Calibri"/>
        </w:rPr>
        <w:t xml:space="preserve">internem </w:t>
      </w:r>
      <w:r w:rsidRPr="000020D4">
        <w:rPr>
          <w:rFonts w:cs="Calibri"/>
        </w:rPr>
        <w:t>Bedarf zu vergeben. Eine Reservierung des Platzes auf der Pflegestation erfolgt nur dann, wenn der Bewohner die Kosten für den Platz übernimmt.</w:t>
      </w:r>
      <w:r w:rsidR="00DF5249" w:rsidRPr="000020D4">
        <w:rPr>
          <w:rFonts w:cs="Calibri"/>
        </w:rPr>
        <w:t xml:space="preserve"> Fortuna verpflichtet sich, </w:t>
      </w:r>
      <w:r w:rsidR="004753D4" w:rsidRPr="000020D4">
        <w:rPr>
          <w:rFonts w:cs="Calibri"/>
        </w:rPr>
        <w:t xml:space="preserve">nach dem Krankenhausaufenthalt </w:t>
      </w:r>
      <w:r w:rsidR="00DF5249" w:rsidRPr="000020D4">
        <w:rPr>
          <w:rFonts w:cs="Calibri"/>
        </w:rPr>
        <w:t xml:space="preserve">erneut einen Platz in einer Fortuna-Einrichtung zur Verfügung zu stellen, </w:t>
      </w:r>
      <w:r w:rsidR="004753D4" w:rsidRPr="000020D4">
        <w:rPr>
          <w:rFonts w:cs="Calibri"/>
        </w:rPr>
        <w:t>sofern dieser benötigt wird.</w:t>
      </w:r>
      <w:r w:rsidR="00DF5249" w:rsidRPr="000020D4">
        <w:rPr>
          <w:rFonts w:cs="Calibri"/>
        </w:rPr>
        <w:t xml:space="preserve"> </w:t>
      </w:r>
    </w:p>
    <w:p w:rsidR="00071227" w:rsidRPr="000020D4" w:rsidRDefault="00071227" w:rsidP="009C743C">
      <w:pPr>
        <w:pStyle w:val="berschrift5"/>
        <w:numPr>
          <w:ilvl w:val="0"/>
          <w:numId w:val="39"/>
        </w:numPr>
        <w:spacing w:line="276" w:lineRule="auto"/>
        <w:ind w:left="425" w:hanging="425"/>
        <w:contextualSpacing w:val="0"/>
        <w:rPr>
          <w:rFonts w:cs="Calibri"/>
        </w:rPr>
      </w:pPr>
      <w:r w:rsidRPr="000020D4">
        <w:rPr>
          <w:rFonts w:cs="Calibri"/>
        </w:rPr>
        <w:t>Der Bewohner bevollmächtigt Fortuna, die vom behandelnden Arzt verordneten Medikamente von der Apotheke zu beschaffen bzw. deren Dispensierung durch eine qualitätsgeprüfte</w:t>
      </w:r>
      <w:r w:rsidR="00BB570F" w:rsidRPr="000020D4">
        <w:rPr>
          <w:rFonts w:cs="Calibri"/>
        </w:rPr>
        <w:t xml:space="preserve"> Apotheke zu veranlassen. Die</w:t>
      </w:r>
      <w:r w:rsidRPr="000020D4">
        <w:rPr>
          <w:rFonts w:cs="Calibri"/>
        </w:rPr>
        <w:t xml:space="preserve"> Vollmacht gilt für die Zeit des Aufenthaltes </w:t>
      </w:r>
      <w:r w:rsidR="00BB570F" w:rsidRPr="000020D4">
        <w:rPr>
          <w:rFonts w:cs="Calibri"/>
        </w:rPr>
        <w:t>bei Fortuna</w:t>
      </w:r>
      <w:r w:rsidRPr="000020D4">
        <w:rPr>
          <w:rFonts w:cs="Calibri"/>
        </w:rPr>
        <w:t xml:space="preserve"> bzw. bis zu einem allfälligen Widerruf des Bewohners. </w:t>
      </w:r>
    </w:p>
    <w:p w:rsidR="00EC0D5C" w:rsidRPr="00D24413" w:rsidRDefault="00071227" w:rsidP="009C743C">
      <w:pPr>
        <w:pStyle w:val="berschrift5"/>
        <w:numPr>
          <w:ilvl w:val="0"/>
          <w:numId w:val="39"/>
        </w:numPr>
        <w:spacing w:line="276" w:lineRule="auto"/>
        <w:ind w:left="425" w:hanging="425"/>
        <w:contextualSpacing w:val="0"/>
        <w:rPr>
          <w:rFonts w:cs="Calibri"/>
        </w:rPr>
      </w:pPr>
      <w:r w:rsidRPr="000020D4">
        <w:rPr>
          <w:rFonts w:cs="Calibri"/>
        </w:rPr>
        <w:t>Der Bewohner willigt ein, dass das Kuratorium Fortuna ein Foto seiner Person für die Bewohner</w:t>
      </w:r>
      <w:r w:rsidR="00C82E0B" w:rsidRPr="000020D4">
        <w:rPr>
          <w:rFonts w:cs="Calibri"/>
        </w:rPr>
        <w:t>-</w:t>
      </w:r>
      <w:r w:rsidRPr="000020D4">
        <w:rPr>
          <w:rFonts w:cs="Calibri"/>
        </w:rPr>
        <w:t>Dokumentation anfertigen darf. Das Foto dient ausschließlich als Nachweis der Identität des Bewohners und darf nicht für Werbezwecke veröffentlicht werden.</w:t>
      </w:r>
    </w:p>
    <w:p w:rsidR="004753D4" w:rsidRPr="001671D6" w:rsidRDefault="004753D4" w:rsidP="00F80B55">
      <w:pPr>
        <w:pStyle w:val="berschrift1"/>
        <w:spacing w:line="276" w:lineRule="auto"/>
        <w:rPr>
          <w:rFonts w:ascii="Calibri" w:hAnsi="Calibri" w:cs="Calibri"/>
          <w:sz w:val="27"/>
          <w:szCs w:val="27"/>
        </w:rPr>
      </w:pPr>
      <w:bookmarkStart w:id="30" w:name="_Toc13668286"/>
      <w:bookmarkStart w:id="31" w:name="_Toc16520322"/>
      <w:bookmarkStart w:id="32" w:name="_Toc29563423"/>
      <w:r w:rsidRPr="001671D6">
        <w:rPr>
          <w:rFonts w:ascii="Calibri" w:hAnsi="Calibri" w:cs="Calibri"/>
          <w:sz w:val="27"/>
          <w:szCs w:val="27"/>
        </w:rPr>
        <w:t>Mitgeltende Dokumente</w:t>
      </w:r>
      <w:bookmarkEnd w:id="30"/>
      <w:bookmarkEnd w:id="31"/>
      <w:bookmarkEnd w:id="32"/>
    </w:p>
    <w:p w:rsidR="004753D4" w:rsidRPr="009013EF" w:rsidRDefault="004753D4" w:rsidP="00D50AAE">
      <w:pPr>
        <w:pStyle w:val="berschrift2"/>
        <w:spacing w:line="276" w:lineRule="auto"/>
        <w:rPr>
          <w:rFonts w:ascii="Calibri" w:hAnsi="Calibri" w:cs="Calibri"/>
        </w:rPr>
      </w:pPr>
      <w:bookmarkStart w:id="33" w:name="_Toc13583754"/>
      <w:bookmarkStart w:id="34" w:name="_Toc13668287"/>
      <w:bookmarkStart w:id="35" w:name="_Toc16520323"/>
      <w:bookmarkStart w:id="36" w:name="_Toc29563424"/>
      <w:r w:rsidRPr="009013EF">
        <w:rPr>
          <w:rFonts w:ascii="Calibri" w:hAnsi="Calibri" w:cs="Calibri"/>
        </w:rPr>
        <w:t>Ergänzende Beilagen von Fortuna</w:t>
      </w:r>
      <w:bookmarkEnd w:id="33"/>
      <w:bookmarkEnd w:id="34"/>
      <w:bookmarkEnd w:id="35"/>
      <w:bookmarkEnd w:id="36"/>
    </w:p>
    <w:p w:rsidR="004753D4" w:rsidRPr="000020D4" w:rsidRDefault="004753D4" w:rsidP="00497E96">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t xml:space="preserve">Beilage 1:  </w:t>
      </w:r>
      <w:r w:rsidRPr="000020D4">
        <w:rPr>
          <w:rFonts w:ascii="Calibri" w:hAnsi="Calibri" w:cs="Calibri"/>
          <w:sz w:val="24"/>
          <w:szCs w:val="24"/>
          <w:lang w:val="de-AT"/>
        </w:rPr>
        <w:tab/>
        <w:t>Ausstattungsbeschreibung Stationäres Wohnen</w:t>
      </w:r>
    </w:p>
    <w:p w:rsidR="004753D4" w:rsidRPr="000020D4" w:rsidRDefault="004753D4" w:rsidP="00497E96">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t xml:space="preserve">Beilage 2:  </w:t>
      </w:r>
      <w:r w:rsidRPr="000020D4">
        <w:rPr>
          <w:rFonts w:ascii="Calibri" w:hAnsi="Calibri" w:cs="Calibri"/>
          <w:sz w:val="24"/>
          <w:szCs w:val="24"/>
          <w:lang w:val="de-AT"/>
        </w:rPr>
        <w:tab/>
        <w:t>Leistungsaufstellung für das Stationäre Wohnen</w:t>
      </w:r>
    </w:p>
    <w:p w:rsidR="004753D4" w:rsidRPr="000020D4" w:rsidRDefault="004753D4" w:rsidP="00497E96">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t xml:space="preserve">Beilage 3:  </w:t>
      </w:r>
      <w:r w:rsidRPr="000020D4">
        <w:rPr>
          <w:rFonts w:ascii="Calibri" w:hAnsi="Calibri" w:cs="Calibri"/>
          <w:sz w:val="24"/>
          <w:szCs w:val="24"/>
          <w:lang w:val="de-AT"/>
        </w:rPr>
        <w:tab/>
      </w:r>
      <w:r w:rsidR="00373237">
        <w:t>Preis- und Leistungsverzeichnis der Einrichtung</w:t>
      </w:r>
      <w:r w:rsidRPr="000020D4">
        <w:rPr>
          <w:rFonts w:ascii="Calibri" w:hAnsi="Calibri" w:cs="Calibri"/>
          <w:sz w:val="24"/>
          <w:szCs w:val="24"/>
          <w:lang w:val="de-AT"/>
        </w:rPr>
        <w:t xml:space="preserve"> i.d.g.F.</w:t>
      </w:r>
    </w:p>
    <w:p w:rsidR="004753D4" w:rsidRPr="000020D4" w:rsidRDefault="004753D4" w:rsidP="00497E96">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t xml:space="preserve">Beilage 4:  </w:t>
      </w:r>
      <w:r w:rsidRPr="000020D4">
        <w:rPr>
          <w:rFonts w:ascii="Calibri" w:hAnsi="Calibri" w:cs="Calibri"/>
          <w:sz w:val="24"/>
          <w:szCs w:val="24"/>
          <w:lang w:val="de-AT"/>
        </w:rPr>
        <w:tab/>
      </w:r>
      <w:r w:rsidR="00A82684" w:rsidRPr="000020D4">
        <w:rPr>
          <w:rFonts w:ascii="Calibri" w:hAnsi="Calibri" w:cs="Calibri"/>
          <w:sz w:val="24"/>
          <w:szCs w:val="24"/>
          <w:lang w:val="de-AT"/>
        </w:rPr>
        <w:t xml:space="preserve">Bewohnerinformation </w:t>
      </w:r>
      <w:r w:rsidR="00C82E0B" w:rsidRPr="000020D4">
        <w:rPr>
          <w:rFonts w:ascii="Calibri" w:hAnsi="Calibri" w:cs="Calibri"/>
          <w:sz w:val="24"/>
          <w:szCs w:val="24"/>
          <w:lang w:val="de-AT"/>
        </w:rPr>
        <w:t>„</w:t>
      </w:r>
      <w:r w:rsidR="00A82684" w:rsidRPr="000020D4">
        <w:rPr>
          <w:rFonts w:ascii="Calibri" w:hAnsi="Calibri" w:cs="Calibri"/>
          <w:sz w:val="24"/>
          <w:szCs w:val="24"/>
          <w:lang w:val="de-AT"/>
        </w:rPr>
        <w:t>Stationäres Wohnen</w:t>
      </w:r>
      <w:r w:rsidR="00C82E0B" w:rsidRPr="000020D4">
        <w:rPr>
          <w:rFonts w:ascii="Calibri" w:hAnsi="Calibri" w:cs="Calibri"/>
          <w:sz w:val="24"/>
          <w:szCs w:val="24"/>
          <w:lang w:val="de-AT"/>
        </w:rPr>
        <w:t>“</w:t>
      </w:r>
    </w:p>
    <w:p w:rsidR="004753D4" w:rsidRPr="000020D4" w:rsidRDefault="006E222B" w:rsidP="00497E96">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t>Beilage 5</w:t>
      </w:r>
      <w:r w:rsidR="004753D4" w:rsidRPr="000020D4">
        <w:rPr>
          <w:rFonts w:ascii="Calibri" w:hAnsi="Calibri" w:cs="Calibri"/>
          <w:sz w:val="24"/>
          <w:szCs w:val="24"/>
          <w:lang w:val="de-AT"/>
        </w:rPr>
        <w:t xml:space="preserve">:  </w:t>
      </w:r>
      <w:r w:rsidR="004753D4" w:rsidRPr="000020D4">
        <w:rPr>
          <w:rFonts w:ascii="Calibri" w:hAnsi="Calibri" w:cs="Calibri"/>
          <w:sz w:val="24"/>
          <w:szCs w:val="24"/>
          <w:lang w:val="de-AT"/>
        </w:rPr>
        <w:tab/>
      </w:r>
      <w:r w:rsidR="00A82684" w:rsidRPr="000020D4">
        <w:rPr>
          <w:rFonts w:ascii="Calibri" w:hAnsi="Calibri" w:cs="Calibri"/>
          <w:sz w:val="24"/>
          <w:szCs w:val="24"/>
          <w:lang w:val="de-AT"/>
        </w:rPr>
        <w:t xml:space="preserve">Brandschutzordnung für Bewohner des </w:t>
      </w:r>
      <w:r w:rsidR="00C82E0B" w:rsidRPr="000020D4">
        <w:rPr>
          <w:rFonts w:ascii="Calibri" w:hAnsi="Calibri" w:cs="Calibri"/>
          <w:sz w:val="24"/>
          <w:szCs w:val="24"/>
          <w:lang w:val="de-AT"/>
        </w:rPr>
        <w:t xml:space="preserve">stationären </w:t>
      </w:r>
      <w:r w:rsidR="00A82684" w:rsidRPr="000020D4">
        <w:rPr>
          <w:rFonts w:ascii="Calibri" w:hAnsi="Calibri" w:cs="Calibri"/>
          <w:sz w:val="24"/>
          <w:szCs w:val="24"/>
          <w:lang w:val="de-AT"/>
        </w:rPr>
        <w:t>Bereiches</w:t>
      </w:r>
    </w:p>
    <w:p w:rsidR="000F7664" w:rsidRPr="000020D4" w:rsidRDefault="006E222B" w:rsidP="00497E96">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t>Beilage 6</w:t>
      </w:r>
      <w:r w:rsidR="004753D4" w:rsidRPr="000020D4">
        <w:rPr>
          <w:rFonts w:ascii="Calibri" w:hAnsi="Calibri" w:cs="Calibri"/>
          <w:sz w:val="24"/>
          <w:szCs w:val="24"/>
          <w:lang w:val="de-AT"/>
        </w:rPr>
        <w:t xml:space="preserve">: </w:t>
      </w:r>
      <w:r w:rsidR="004753D4" w:rsidRPr="000020D4">
        <w:rPr>
          <w:rFonts w:ascii="Calibri" w:hAnsi="Calibri" w:cs="Calibri"/>
          <w:sz w:val="24"/>
          <w:szCs w:val="24"/>
          <w:lang w:val="de-AT"/>
        </w:rPr>
        <w:tab/>
      </w:r>
      <w:r w:rsidR="00C45472" w:rsidRPr="000020D4">
        <w:rPr>
          <w:rFonts w:ascii="Calibri" w:hAnsi="Calibri" w:cs="Calibri"/>
          <w:sz w:val="24"/>
          <w:szCs w:val="24"/>
          <w:lang w:val="de-AT"/>
        </w:rPr>
        <w:t>SEPA-Lastschriftmandat</w:t>
      </w:r>
    </w:p>
    <w:p w:rsidR="004753D4" w:rsidRPr="009013EF" w:rsidRDefault="004753D4" w:rsidP="00D50AAE">
      <w:pPr>
        <w:pStyle w:val="berschrift2"/>
        <w:spacing w:line="276" w:lineRule="auto"/>
        <w:rPr>
          <w:rFonts w:ascii="Calibri" w:hAnsi="Calibri" w:cs="Calibri"/>
        </w:rPr>
      </w:pPr>
      <w:bookmarkStart w:id="37" w:name="_Toc13668288"/>
      <w:bookmarkStart w:id="38" w:name="_Toc16520325"/>
      <w:bookmarkStart w:id="39" w:name="_Toc29563425"/>
      <w:r w:rsidRPr="009013EF">
        <w:rPr>
          <w:rFonts w:ascii="Calibri" w:hAnsi="Calibri" w:cs="Calibri"/>
        </w:rPr>
        <w:t>Ergänzende Dokumente des Bewohners (</w:t>
      </w:r>
      <w:r w:rsidR="008966BA" w:rsidRPr="009013EF">
        <w:rPr>
          <w:rFonts w:ascii="Calibri" w:hAnsi="Calibri" w:cs="Calibri"/>
        </w:rPr>
        <w:t xml:space="preserve">sofern zutreffend, ggf. bitte </w:t>
      </w:r>
      <w:r w:rsidRPr="009013EF">
        <w:rPr>
          <w:rFonts w:ascii="Calibri" w:hAnsi="Calibri" w:cs="Calibri"/>
        </w:rPr>
        <w:t>ankreuzen)</w:t>
      </w:r>
      <w:bookmarkEnd w:id="37"/>
      <w:bookmarkEnd w:id="38"/>
      <w:bookmarkEnd w:id="39"/>
    </w:p>
    <w:p w:rsidR="004A6CF4" w:rsidRPr="000020D4" w:rsidRDefault="004A6CF4" w:rsidP="00D50AAE">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fldChar w:fldCharType="begin">
          <w:ffData>
            <w:name w:val=""/>
            <w:enabled/>
            <w:calcOnExit w:val="0"/>
            <w:checkBox>
              <w:sizeAuto/>
              <w:default w:val="0"/>
            </w:checkBox>
          </w:ffData>
        </w:fldChar>
      </w:r>
      <w:r w:rsidRPr="000020D4">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0020D4">
        <w:rPr>
          <w:rFonts w:ascii="Calibri" w:hAnsi="Calibri" w:cs="Calibri"/>
          <w:sz w:val="24"/>
          <w:szCs w:val="24"/>
          <w:lang w:val="de-AT"/>
        </w:rPr>
        <w:fldChar w:fldCharType="end"/>
      </w:r>
      <w:r w:rsidRPr="000020D4">
        <w:rPr>
          <w:rFonts w:ascii="Calibri" w:hAnsi="Calibri" w:cs="Calibri"/>
          <w:sz w:val="24"/>
          <w:szCs w:val="24"/>
          <w:lang w:val="de-AT"/>
        </w:rPr>
        <w:t xml:space="preserve"> E-Card</w:t>
      </w:r>
      <w:r w:rsidR="0066284F" w:rsidRPr="000020D4">
        <w:rPr>
          <w:rFonts w:ascii="Calibri" w:hAnsi="Calibri" w:cs="Calibri"/>
          <w:sz w:val="24"/>
          <w:szCs w:val="24"/>
          <w:lang w:val="de-AT"/>
        </w:rPr>
        <w:t xml:space="preserve"> </w:t>
      </w:r>
    </w:p>
    <w:p w:rsidR="0066284F" w:rsidRPr="000020D4" w:rsidRDefault="004A6CF4" w:rsidP="00D50AAE">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fldChar w:fldCharType="begin">
          <w:ffData>
            <w:name w:val=""/>
            <w:enabled/>
            <w:calcOnExit w:val="0"/>
            <w:checkBox>
              <w:sizeAuto/>
              <w:default w:val="0"/>
            </w:checkBox>
          </w:ffData>
        </w:fldChar>
      </w:r>
      <w:r w:rsidRPr="000020D4">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0020D4">
        <w:rPr>
          <w:rFonts w:ascii="Calibri" w:hAnsi="Calibri" w:cs="Calibri"/>
          <w:sz w:val="24"/>
          <w:szCs w:val="24"/>
          <w:lang w:val="de-AT"/>
        </w:rPr>
        <w:fldChar w:fldCharType="end"/>
      </w:r>
      <w:r w:rsidRPr="000020D4">
        <w:rPr>
          <w:rFonts w:ascii="Calibri" w:hAnsi="Calibri" w:cs="Calibri"/>
          <w:sz w:val="24"/>
          <w:szCs w:val="24"/>
          <w:lang w:val="de-AT"/>
        </w:rPr>
        <w:t xml:space="preserve"> </w:t>
      </w:r>
      <w:r w:rsidR="0066284F" w:rsidRPr="000020D4">
        <w:rPr>
          <w:rFonts w:ascii="Calibri" w:hAnsi="Calibri" w:cs="Calibri"/>
          <w:sz w:val="24"/>
          <w:szCs w:val="24"/>
          <w:lang w:val="de-AT"/>
        </w:rPr>
        <w:t>Förderbewilligung des Fonds Soziales Wien (Leistung „Allgemeine Pflege und Betreuung“)</w:t>
      </w:r>
    </w:p>
    <w:p w:rsidR="0066284F" w:rsidRPr="000020D4" w:rsidRDefault="0066284F" w:rsidP="00D50AAE">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fldChar w:fldCharType="begin">
          <w:ffData>
            <w:name w:val=""/>
            <w:enabled/>
            <w:calcOnExit w:val="0"/>
            <w:checkBox>
              <w:sizeAuto/>
              <w:default w:val="0"/>
            </w:checkBox>
          </w:ffData>
        </w:fldChar>
      </w:r>
      <w:r w:rsidRPr="000020D4">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0020D4">
        <w:rPr>
          <w:rFonts w:ascii="Calibri" w:hAnsi="Calibri" w:cs="Calibri"/>
          <w:sz w:val="24"/>
          <w:szCs w:val="24"/>
          <w:lang w:val="de-AT"/>
        </w:rPr>
        <w:fldChar w:fldCharType="end"/>
      </w:r>
      <w:r w:rsidRPr="000020D4">
        <w:rPr>
          <w:rFonts w:ascii="Calibri" w:hAnsi="Calibri" w:cs="Calibri"/>
          <w:sz w:val="24"/>
          <w:szCs w:val="24"/>
          <w:lang w:val="de-AT"/>
        </w:rPr>
        <w:t xml:space="preserve"> Pflegegeldbescheid</w:t>
      </w:r>
    </w:p>
    <w:p w:rsidR="0066284F" w:rsidRPr="000020D4" w:rsidRDefault="0066284F" w:rsidP="00D50AAE">
      <w:pPr>
        <w:spacing w:before="60" w:after="0" w:line="276" w:lineRule="auto"/>
        <w:ind w:left="426"/>
        <w:rPr>
          <w:rFonts w:ascii="Calibri" w:hAnsi="Calibri" w:cs="Calibri"/>
          <w:b/>
          <w:i/>
          <w:sz w:val="24"/>
          <w:szCs w:val="24"/>
          <w:lang w:val="de-AT"/>
        </w:rPr>
      </w:pPr>
      <w:r w:rsidRPr="000020D4">
        <w:rPr>
          <w:rFonts w:ascii="Calibri" w:hAnsi="Calibri" w:cs="Calibri"/>
          <w:sz w:val="24"/>
          <w:szCs w:val="24"/>
          <w:lang w:val="de-AT"/>
        </w:rPr>
        <w:fldChar w:fldCharType="begin">
          <w:ffData>
            <w:name w:val=""/>
            <w:enabled/>
            <w:calcOnExit w:val="0"/>
            <w:checkBox>
              <w:sizeAuto/>
              <w:default w:val="0"/>
            </w:checkBox>
          </w:ffData>
        </w:fldChar>
      </w:r>
      <w:r w:rsidRPr="000020D4">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0020D4">
        <w:rPr>
          <w:rFonts w:ascii="Calibri" w:hAnsi="Calibri" w:cs="Calibri"/>
          <w:sz w:val="24"/>
          <w:szCs w:val="24"/>
          <w:lang w:val="de-AT"/>
        </w:rPr>
        <w:fldChar w:fldCharType="end"/>
      </w:r>
      <w:r w:rsidRPr="000020D4">
        <w:rPr>
          <w:rFonts w:ascii="Calibri" w:hAnsi="Calibri" w:cs="Calibri"/>
          <w:sz w:val="24"/>
          <w:szCs w:val="24"/>
          <w:lang w:val="de-AT"/>
        </w:rPr>
        <w:t xml:space="preserve"> medizinische Befunde, Patientenbrief </w:t>
      </w:r>
      <w:r w:rsidRPr="000020D4">
        <w:rPr>
          <w:rFonts w:ascii="Calibri" w:hAnsi="Calibri" w:cs="Calibri"/>
          <w:b/>
          <w:i/>
          <w:sz w:val="24"/>
          <w:szCs w:val="24"/>
          <w:lang w:val="de-AT"/>
        </w:rPr>
        <w:t>(</w:t>
      </w:r>
      <w:r w:rsidR="008966BA" w:rsidRPr="000020D4">
        <w:rPr>
          <w:rFonts w:ascii="Calibri" w:hAnsi="Calibri" w:cs="Calibri"/>
          <w:b/>
          <w:i/>
          <w:sz w:val="24"/>
          <w:szCs w:val="24"/>
          <w:lang w:val="de-AT"/>
        </w:rPr>
        <w:t>sofern</w:t>
      </w:r>
      <w:r w:rsidRPr="000020D4">
        <w:rPr>
          <w:rFonts w:ascii="Calibri" w:hAnsi="Calibri" w:cs="Calibri"/>
          <w:b/>
          <w:i/>
          <w:sz w:val="24"/>
          <w:szCs w:val="24"/>
          <w:lang w:val="de-AT"/>
        </w:rPr>
        <w:t xml:space="preserve"> für die Aufnahme relevant)</w:t>
      </w:r>
    </w:p>
    <w:p w:rsidR="0066284F" w:rsidRPr="000020D4" w:rsidRDefault="0066284F" w:rsidP="00D50AAE">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fldChar w:fldCharType="begin">
          <w:ffData>
            <w:name w:val=""/>
            <w:enabled/>
            <w:calcOnExit w:val="0"/>
            <w:checkBox>
              <w:sizeAuto/>
              <w:default w:val="0"/>
            </w:checkBox>
          </w:ffData>
        </w:fldChar>
      </w:r>
      <w:r w:rsidRPr="000020D4">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0020D4">
        <w:rPr>
          <w:rFonts w:ascii="Calibri" w:hAnsi="Calibri" w:cs="Calibri"/>
          <w:sz w:val="24"/>
          <w:szCs w:val="24"/>
          <w:lang w:val="de-AT"/>
        </w:rPr>
        <w:fldChar w:fldCharType="end"/>
      </w:r>
      <w:r w:rsidRPr="000020D4">
        <w:rPr>
          <w:rFonts w:ascii="Calibri" w:hAnsi="Calibri" w:cs="Calibri"/>
          <w:sz w:val="24"/>
          <w:szCs w:val="24"/>
          <w:lang w:val="de-AT"/>
        </w:rPr>
        <w:t xml:space="preserve"> Rezeptgebührenbefreiung</w:t>
      </w:r>
    </w:p>
    <w:p w:rsidR="00AF45AA" w:rsidRPr="000020D4" w:rsidRDefault="0066284F" w:rsidP="00AF45AA">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fldChar w:fldCharType="begin">
          <w:ffData>
            <w:name w:val=""/>
            <w:enabled/>
            <w:calcOnExit w:val="0"/>
            <w:checkBox>
              <w:sizeAuto/>
              <w:default w:val="0"/>
            </w:checkBox>
          </w:ffData>
        </w:fldChar>
      </w:r>
      <w:r w:rsidRPr="000020D4">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0020D4">
        <w:rPr>
          <w:rFonts w:ascii="Calibri" w:hAnsi="Calibri" w:cs="Calibri"/>
          <w:sz w:val="24"/>
          <w:szCs w:val="24"/>
          <w:lang w:val="de-AT"/>
        </w:rPr>
        <w:fldChar w:fldCharType="end"/>
      </w:r>
      <w:r w:rsidRPr="000020D4">
        <w:rPr>
          <w:rFonts w:ascii="Calibri" w:hAnsi="Calibri" w:cs="Calibri"/>
          <w:sz w:val="24"/>
          <w:szCs w:val="24"/>
          <w:lang w:val="de-AT"/>
        </w:rPr>
        <w:t xml:space="preserve"> </w:t>
      </w:r>
      <w:r w:rsidR="004753D4" w:rsidRPr="000020D4">
        <w:rPr>
          <w:rFonts w:ascii="Calibri" w:hAnsi="Calibri" w:cs="Calibri"/>
          <w:sz w:val="24"/>
          <w:szCs w:val="24"/>
          <w:lang w:val="de-AT"/>
        </w:rPr>
        <w:t>Vorsorgevollmacht</w:t>
      </w:r>
    </w:p>
    <w:p w:rsidR="004753D4" w:rsidRPr="000020D4" w:rsidRDefault="004753D4" w:rsidP="00D50AAE">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fldChar w:fldCharType="begin">
          <w:ffData>
            <w:name w:val=""/>
            <w:enabled/>
            <w:calcOnExit w:val="0"/>
            <w:checkBox>
              <w:sizeAuto/>
              <w:default w:val="0"/>
            </w:checkBox>
          </w:ffData>
        </w:fldChar>
      </w:r>
      <w:r w:rsidRPr="000020D4">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0020D4">
        <w:rPr>
          <w:rFonts w:ascii="Calibri" w:hAnsi="Calibri" w:cs="Calibri"/>
          <w:sz w:val="24"/>
          <w:szCs w:val="24"/>
          <w:lang w:val="de-AT"/>
        </w:rPr>
        <w:fldChar w:fldCharType="end"/>
      </w:r>
      <w:r w:rsidRPr="000020D4">
        <w:rPr>
          <w:rFonts w:ascii="Calibri" w:hAnsi="Calibri" w:cs="Calibri"/>
          <w:sz w:val="24"/>
          <w:szCs w:val="24"/>
          <w:lang w:val="de-AT"/>
        </w:rPr>
        <w:t xml:space="preserve"> Erwachsenenvertretung</w:t>
      </w:r>
    </w:p>
    <w:p w:rsidR="004753D4" w:rsidRPr="000020D4" w:rsidRDefault="004753D4" w:rsidP="00D50AAE">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lastRenderedPageBreak/>
        <w:fldChar w:fldCharType="begin">
          <w:ffData>
            <w:name w:val=""/>
            <w:enabled/>
            <w:calcOnExit w:val="0"/>
            <w:checkBox>
              <w:sizeAuto/>
              <w:default w:val="0"/>
            </w:checkBox>
          </w:ffData>
        </w:fldChar>
      </w:r>
      <w:r w:rsidRPr="000020D4">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0020D4">
        <w:rPr>
          <w:rFonts w:ascii="Calibri" w:hAnsi="Calibri" w:cs="Calibri"/>
          <w:sz w:val="24"/>
          <w:szCs w:val="24"/>
          <w:lang w:val="de-AT"/>
        </w:rPr>
        <w:fldChar w:fldCharType="end"/>
      </w:r>
      <w:r w:rsidRPr="000020D4">
        <w:rPr>
          <w:rFonts w:ascii="Calibri" w:hAnsi="Calibri" w:cs="Calibri"/>
          <w:sz w:val="24"/>
          <w:szCs w:val="24"/>
          <w:lang w:val="de-AT"/>
        </w:rPr>
        <w:t xml:space="preserve"> sonstige Vollmacht _____________________________________</w:t>
      </w:r>
    </w:p>
    <w:p w:rsidR="00926A27" w:rsidRPr="002F2C79" w:rsidRDefault="00926A27" w:rsidP="00D50AAE">
      <w:pPr>
        <w:spacing w:before="120" w:after="120" w:line="276" w:lineRule="auto"/>
        <w:ind w:left="426"/>
        <w:rPr>
          <w:rFonts w:ascii="Calibri" w:hAnsi="Calibri" w:cs="Calibri"/>
          <w:noProof/>
          <w:lang w:val="de-AT"/>
        </w:rPr>
      </w:pPr>
      <w:r w:rsidRPr="000020D4">
        <w:rPr>
          <w:rFonts w:ascii="Calibri" w:hAnsi="Calibri" w:cs="Calibri"/>
          <w:sz w:val="24"/>
          <w:szCs w:val="24"/>
          <w:lang w:val="de-AT"/>
        </w:rPr>
        <w:tab/>
        <w:t xml:space="preserve">Identitätsprüfung durch: </w:t>
      </w:r>
      <w:r w:rsidRPr="000020D4">
        <w:rPr>
          <w:rFonts w:ascii="Calibri" w:hAnsi="Calibri" w:cs="Calibri"/>
          <w:b/>
          <w:i/>
          <w:sz w:val="24"/>
          <w:szCs w:val="24"/>
          <w:lang w:val="de-AT"/>
        </w:rPr>
        <w:fldChar w:fldCharType="begin">
          <w:ffData>
            <w:name w:val="Text73"/>
            <w:enabled/>
            <w:calcOnExit w:val="0"/>
            <w:textInput/>
          </w:ffData>
        </w:fldChar>
      </w:r>
      <w:r w:rsidRPr="000020D4">
        <w:rPr>
          <w:rFonts w:ascii="Calibri" w:hAnsi="Calibri" w:cs="Calibri"/>
          <w:b/>
          <w:i/>
          <w:sz w:val="24"/>
          <w:szCs w:val="24"/>
          <w:lang w:val="de-AT"/>
        </w:rPr>
        <w:instrText xml:space="preserve"> FORMTEXT </w:instrText>
      </w:r>
      <w:r w:rsidRPr="000020D4">
        <w:rPr>
          <w:rFonts w:ascii="Calibri" w:hAnsi="Calibri" w:cs="Calibri"/>
          <w:b/>
          <w:i/>
          <w:sz w:val="24"/>
          <w:szCs w:val="24"/>
          <w:lang w:val="de-AT"/>
        </w:rPr>
      </w:r>
      <w:r w:rsidRPr="000020D4">
        <w:rPr>
          <w:rFonts w:ascii="Calibri" w:hAnsi="Calibri" w:cs="Calibri"/>
          <w:b/>
          <w:i/>
          <w:sz w:val="24"/>
          <w:szCs w:val="24"/>
          <w:lang w:val="de-AT"/>
        </w:rPr>
        <w:fldChar w:fldCharType="separate"/>
      </w:r>
      <w:r w:rsidRPr="000020D4">
        <w:rPr>
          <w:rFonts w:ascii="Calibri" w:hAnsi="Calibri" w:cs="Calibri"/>
          <w:b/>
          <w:i/>
          <w:noProof/>
          <w:sz w:val="24"/>
          <w:szCs w:val="24"/>
          <w:lang w:val="de-AT"/>
        </w:rPr>
        <w:t> </w:t>
      </w:r>
      <w:r w:rsidRPr="000020D4">
        <w:rPr>
          <w:rFonts w:ascii="Calibri" w:hAnsi="Calibri" w:cs="Calibri"/>
          <w:b/>
          <w:i/>
          <w:noProof/>
          <w:sz w:val="24"/>
          <w:szCs w:val="24"/>
          <w:lang w:val="de-AT"/>
        </w:rPr>
        <w:t> </w:t>
      </w:r>
      <w:r w:rsidRPr="000020D4">
        <w:rPr>
          <w:rFonts w:ascii="Calibri" w:hAnsi="Calibri" w:cs="Calibri"/>
          <w:b/>
          <w:i/>
          <w:noProof/>
          <w:sz w:val="24"/>
          <w:szCs w:val="24"/>
          <w:lang w:val="de-AT"/>
        </w:rPr>
        <w:t> </w:t>
      </w:r>
      <w:r w:rsidRPr="000020D4">
        <w:rPr>
          <w:rFonts w:ascii="Calibri" w:hAnsi="Calibri" w:cs="Calibri"/>
          <w:b/>
          <w:i/>
          <w:noProof/>
          <w:sz w:val="24"/>
          <w:szCs w:val="24"/>
          <w:lang w:val="de-AT"/>
        </w:rPr>
        <w:t> </w:t>
      </w:r>
      <w:r w:rsidRPr="000020D4">
        <w:rPr>
          <w:rFonts w:ascii="Calibri" w:hAnsi="Calibri" w:cs="Calibri"/>
          <w:b/>
          <w:i/>
          <w:noProof/>
          <w:sz w:val="24"/>
          <w:szCs w:val="24"/>
          <w:lang w:val="de-AT"/>
        </w:rPr>
        <w:t> </w:t>
      </w:r>
      <w:r w:rsidRPr="000020D4">
        <w:rPr>
          <w:rFonts w:ascii="Calibri" w:hAnsi="Calibri" w:cs="Calibri"/>
          <w:b/>
          <w:i/>
          <w:sz w:val="24"/>
          <w:szCs w:val="24"/>
          <w:lang w:val="de-AT"/>
        </w:rPr>
        <w:fldChar w:fldCharType="end"/>
      </w:r>
      <w:r w:rsidRPr="000020D4">
        <w:rPr>
          <w:rFonts w:ascii="Calibri" w:hAnsi="Calibri" w:cs="Calibri"/>
          <w:b/>
          <w:i/>
          <w:sz w:val="24"/>
          <w:szCs w:val="24"/>
          <w:lang w:val="de-AT"/>
        </w:rPr>
        <w:t xml:space="preserve"> </w:t>
      </w:r>
      <w:r w:rsidRPr="000020D4">
        <w:rPr>
          <w:rFonts w:ascii="Calibri" w:hAnsi="Calibri" w:cs="Calibri"/>
          <w:sz w:val="24"/>
          <w:szCs w:val="24"/>
          <w:lang w:val="de-AT"/>
        </w:rPr>
        <w:t>Nr.:</w:t>
      </w:r>
      <w:r w:rsidRPr="000020D4">
        <w:rPr>
          <w:rFonts w:ascii="Calibri" w:hAnsi="Calibri" w:cs="Calibri"/>
          <w:b/>
          <w:i/>
          <w:sz w:val="24"/>
          <w:szCs w:val="24"/>
          <w:lang w:val="de-AT"/>
        </w:rPr>
        <w:t xml:space="preserve">  </w:t>
      </w:r>
      <w:r w:rsidRPr="002F2C79">
        <w:rPr>
          <w:rFonts w:ascii="Calibri" w:hAnsi="Calibri" w:cs="Calibri"/>
          <w:b/>
          <w:sz w:val="24"/>
          <w:szCs w:val="24"/>
          <w:lang w:val="de-AT"/>
        </w:rPr>
        <w:fldChar w:fldCharType="begin">
          <w:ffData>
            <w:name w:val="Text73"/>
            <w:enabled/>
            <w:calcOnExit w:val="0"/>
            <w:textInput/>
          </w:ffData>
        </w:fldChar>
      </w:r>
      <w:r w:rsidRPr="002F2C79">
        <w:rPr>
          <w:rFonts w:ascii="Calibri" w:hAnsi="Calibri" w:cs="Calibri"/>
          <w:b/>
          <w:sz w:val="24"/>
          <w:szCs w:val="24"/>
          <w:lang w:val="de-AT"/>
        </w:rPr>
        <w:instrText xml:space="preserve"> FORMTEXT </w:instrText>
      </w:r>
      <w:r w:rsidRPr="002F2C79">
        <w:rPr>
          <w:rFonts w:ascii="Calibri" w:hAnsi="Calibri" w:cs="Calibri"/>
          <w:b/>
          <w:sz w:val="24"/>
          <w:szCs w:val="24"/>
          <w:lang w:val="de-AT"/>
        </w:rPr>
      </w:r>
      <w:r w:rsidRPr="002F2C79">
        <w:rPr>
          <w:rFonts w:ascii="Calibri" w:hAnsi="Calibri" w:cs="Calibri"/>
          <w:b/>
          <w:sz w:val="24"/>
          <w:szCs w:val="24"/>
          <w:lang w:val="de-AT"/>
        </w:rPr>
        <w:fldChar w:fldCharType="separate"/>
      </w:r>
      <w:r w:rsidRPr="002F2C79">
        <w:rPr>
          <w:rFonts w:ascii="Calibri" w:hAnsi="Calibri" w:cs="Calibri"/>
          <w:b/>
          <w:noProof/>
          <w:sz w:val="24"/>
          <w:szCs w:val="24"/>
          <w:lang w:val="de-AT"/>
        </w:rPr>
        <w:t> </w:t>
      </w:r>
      <w:r w:rsidRPr="002F2C79">
        <w:rPr>
          <w:rFonts w:ascii="Calibri" w:hAnsi="Calibri" w:cs="Calibri"/>
          <w:b/>
          <w:noProof/>
          <w:sz w:val="24"/>
          <w:szCs w:val="24"/>
          <w:lang w:val="de-AT"/>
        </w:rPr>
        <w:t> </w:t>
      </w:r>
      <w:r w:rsidRPr="002F2C79">
        <w:rPr>
          <w:rFonts w:ascii="Calibri" w:hAnsi="Calibri" w:cs="Calibri"/>
          <w:b/>
          <w:noProof/>
          <w:sz w:val="24"/>
          <w:szCs w:val="24"/>
          <w:lang w:val="de-AT"/>
        </w:rPr>
        <w:t> </w:t>
      </w:r>
      <w:r w:rsidRPr="002F2C79">
        <w:rPr>
          <w:rFonts w:ascii="Calibri" w:hAnsi="Calibri" w:cs="Calibri"/>
          <w:b/>
          <w:noProof/>
          <w:sz w:val="24"/>
          <w:szCs w:val="24"/>
          <w:lang w:val="de-AT"/>
        </w:rPr>
        <w:t> </w:t>
      </w:r>
      <w:r w:rsidRPr="002F2C79">
        <w:rPr>
          <w:rFonts w:ascii="Calibri" w:hAnsi="Calibri" w:cs="Calibri"/>
          <w:b/>
          <w:noProof/>
          <w:sz w:val="24"/>
          <w:szCs w:val="24"/>
          <w:lang w:val="de-AT"/>
        </w:rPr>
        <w:t> </w:t>
      </w:r>
      <w:r w:rsidRPr="002F2C79">
        <w:rPr>
          <w:rFonts w:ascii="Calibri" w:hAnsi="Calibri" w:cs="Calibri"/>
          <w:b/>
          <w:sz w:val="24"/>
          <w:szCs w:val="24"/>
          <w:lang w:val="de-AT"/>
        </w:rPr>
        <w:fldChar w:fldCharType="end"/>
      </w:r>
    </w:p>
    <w:p w:rsidR="004753D4" w:rsidRPr="000020D4" w:rsidRDefault="004753D4" w:rsidP="00D50AAE">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fldChar w:fldCharType="begin">
          <w:ffData>
            <w:name w:val=""/>
            <w:enabled/>
            <w:calcOnExit w:val="0"/>
            <w:checkBox>
              <w:sizeAuto/>
              <w:default w:val="0"/>
            </w:checkBox>
          </w:ffData>
        </w:fldChar>
      </w:r>
      <w:r w:rsidRPr="000020D4">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0020D4">
        <w:rPr>
          <w:rFonts w:ascii="Calibri" w:hAnsi="Calibri" w:cs="Calibri"/>
          <w:sz w:val="24"/>
          <w:szCs w:val="24"/>
          <w:lang w:val="de-AT"/>
        </w:rPr>
        <w:fldChar w:fldCharType="end"/>
      </w:r>
      <w:r w:rsidRPr="000020D4">
        <w:rPr>
          <w:rFonts w:ascii="Calibri" w:hAnsi="Calibri" w:cs="Calibri"/>
          <w:sz w:val="24"/>
          <w:szCs w:val="24"/>
          <w:lang w:val="de-AT"/>
        </w:rPr>
        <w:t xml:space="preserve"> Patientenverfügung</w:t>
      </w:r>
    </w:p>
    <w:p w:rsidR="006E222B" w:rsidRPr="000020D4" w:rsidRDefault="006E222B" w:rsidP="00D50AAE">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fldChar w:fldCharType="begin">
          <w:ffData>
            <w:name w:val=""/>
            <w:enabled/>
            <w:calcOnExit w:val="0"/>
            <w:checkBox>
              <w:sizeAuto/>
              <w:default w:val="0"/>
            </w:checkBox>
          </w:ffData>
        </w:fldChar>
      </w:r>
      <w:r w:rsidRPr="000020D4">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0020D4">
        <w:rPr>
          <w:rFonts w:ascii="Calibri" w:hAnsi="Calibri" w:cs="Calibri"/>
          <w:sz w:val="24"/>
          <w:szCs w:val="24"/>
          <w:lang w:val="de-AT"/>
        </w:rPr>
        <w:fldChar w:fldCharType="end"/>
      </w:r>
      <w:r w:rsidRPr="000020D4">
        <w:rPr>
          <w:rFonts w:ascii="Calibri" w:hAnsi="Calibri" w:cs="Calibri"/>
          <w:sz w:val="24"/>
          <w:szCs w:val="24"/>
          <w:lang w:val="de-AT"/>
        </w:rPr>
        <w:t xml:space="preserve"> Zustimmung zur Datenschutzverarbeitung, Verwendungszweck (bis 2020)</w:t>
      </w:r>
    </w:p>
    <w:p w:rsidR="00F36FC8" w:rsidRDefault="0066284F" w:rsidP="00D50AAE">
      <w:pPr>
        <w:spacing w:before="60" w:after="0" w:line="276" w:lineRule="auto"/>
        <w:ind w:left="426"/>
        <w:rPr>
          <w:rFonts w:ascii="Calibri" w:hAnsi="Calibri" w:cs="Calibri"/>
          <w:sz w:val="24"/>
          <w:szCs w:val="24"/>
          <w:lang w:val="de-AT"/>
        </w:rPr>
      </w:pPr>
      <w:r w:rsidRPr="000020D4">
        <w:rPr>
          <w:rFonts w:ascii="Calibri" w:hAnsi="Calibri" w:cs="Calibri"/>
          <w:sz w:val="24"/>
          <w:szCs w:val="24"/>
          <w:lang w:val="de-AT"/>
        </w:rPr>
        <w:fldChar w:fldCharType="begin">
          <w:ffData>
            <w:name w:val=""/>
            <w:enabled/>
            <w:calcOnExit w:val="0"/>
            <w:checkBox>
              <w:sizeAuto/>
              <w:default w:val="0"/>
            </w:checkBox>
          </w:ffData>
        </w:fldChar>
      </w:r>
      <w:r w:rsidRPr="000020D4">
        <w:rPr>
          <w:rFonts w:ascii="Calibri" w:hAnsi="Calibri" w:cs="Calibri"/>
          <w:sz w:val="24"/>
          <w:szCs w:val="24"/>
          <w:lang w:val="de-AT"/>
        </w:rPr>
        <w:instrText xml:space="preserve"> FORMCHECKBOX </w:instrText>
      </w:r>
      <w:r w:rsidR="004A418C">
        <w:rPr>
          <w:rFonts w:ascii="Calibri" w:hAnsi="Calibri" w:cs="Calibri"/>
          <w:sz w:val="24"/>
          <w:szCs w:val="24"/>
          <w:lang w:val="de-AT"/>
        </w:rPr>
      </w:r>
      <w:r w:rsidR="004A418C">
        <w:rPr>
          <w:rFonts w:ascii="Calibri" w:hAnsi="Calibri" w:cs="Calibri"/>
          <w:sz w:val="24"/>
          <w:szCs w:val="24"/>
          <w:lang w:val="de-AT"/>
        </w:rPr>
        <w:fldChar w:fldCharType="separate"/>
      </w:r>
      <w:r w:rsidRPr="000020D4">
        <w:rPr>
          <w:rFonts w:ascii="Calibri" w:hAnsi="Calibri" w:cs="Calibri"/>
          <w:sz w:val="24"/>
          <w:szCs w:val="24"/>
          <w:lang w:val="de-AT"/>
        </w:rPr>
        <w:fldChar w:fldCharType="end"/>
      </w:r>
      <w:r w:rsidRPr="000020D4">
        <w:rPr>
          <w:rFonts w:ascii="Calibri" w:hAnsi="Calibri" w:cs="Calibri"/>
          <w:sz w:val="24"/>
          <w:szCs w:val="24"/>
          <w:lang w:val="de-AT"/>
        </w:rPr>
        <w:t xml:space="preserve"> Sonstiges _____________________________________________</w:t>
      </w:r>
    </w:p>
    <w:p w:rsidR="002F2C79" w:rsidRPr="002F2C79" w:rsidRDefault="002F2C79" w:rsidP="00D50AAE">
      <w:pPr>
        <w:spacing w:before="60" w:after="0" w:line="276" w:lineRule="auto"/>
        <w:ind w:left="426"/>
        <w:rPr>
          <w:rFonts w:ascii="Calibri" w:hAnsi="Calibri" w:cs="Calibri"/>
          <w:sz w:val="24"/>
          <w:szCs w:val="24"/>
          <w:lang w:val="de-AT"/>
        </w:rPr>
      </w:pPr>
    </w:p>
    <w:p w:rsidR="004753D4" w:rsidRPr="00720E40" w:rsidRDefault="00720E40" w:rsidP="00720E40">
      <w:pPr>
        <w:tabs>
          <w:tab w:val="left" w:pos="550"/>
        </w:tabs>
        <w:spacing w:after="120" w:line="276" w:lineRule="auto"/>
        <w:rPr>
          <w:rFonts w:ascii="Calibri" w:hAnsi="Calibri" w:cs="Calibri"/>
          <w:bCs/>
          <w:sz w:val="24"/>
          <w:szCs w:val="24"/>
          <w:lang w:val="de-AT"/>
        </w:rPr>
      </w:pPr>
      <w:r w:rsidRPr="00720E40">
        <w:rPr>
          <w:rFonts w:ascii="Calibri" w:hAnsi="Calibri" w:cs="Calibri"/>
          <w:bCs/>
          <w:sz w:val="24"/>
          <w:szCs w:val="24"/>
          <w:lang w:val="de-AT"/>
        </w:rPr>
        <w:t>Ich bestätige, vor Abschluss dieser Nutzungsvereinbarung di</w:t>
      </w:r>
      <w:r>
        <w:rPr>
          <w:rFonts w:ascii="Calibri" w:hAnsi="Calibri" w:cs="Calibri"/>
          <w:bCs/>
          <w:sz w:val="24"/>
          <w:szCs w:val="24"/>
          <w:lang w:val="de-AT"/>
        </w:rPr>
        <w:t>e Beilagen entsprechend Punkt 6</w:t>
      </w:r>
      <w:r w:rsidRPr="00720E40">
        <w:rPr>
          <w:rFonts w:ascii="Calibri" w:hAnsi="Calibri" w:cs="Calibri"/>
          <w:bCs/>
          <w:sz w:val="24"/>
          <w:szCs w:val="24"/>
          <w:lang w:val="de-AT"/>
        </w:rPr>
        <w:t xml:space="preserve">.1 übernommen und deren Inhalt ausdrücklich zur Kenntnis genommen zu haben. </w:t>
      </w:r>
    </w:p>
    <w:p w:rsidR="004753D4" w:rsidRPr="001671D6" w:rsidRDefault="004753D4" w:rsidP="00F80B55">
      <w:pPr>
        <w:tabs>
          <w:tab w:val="left" w:pos="550"/>
        </w:tabs>
        <w:spacing w:after="120" w:line="276" w:lineRule="auto"/>
        <w:rPr>
          <w:rFonts w:ascii="Calibri" w:hAnsi="Calibri" w:cs="Calibri"/>
          <w:bCs/>
          <w:sz w:val="24"/>
          <w:szCs w:val="24"/>
          <w:lang w:val="de-AT"/>
        </w:rPr>
      </w:pPr>
      <w:r w:rsidRPr="001671D6">
        <w:rPr>
          <w:rFonts w:ascii="Calibri" w:hAnsi="Calibri" w:cs="Calibri"/>
          <w:bCs/>
          <w:sz w:val="24"/>
          <w:szCs w:val="24"/>
          <w:lang w:val="de-AT"/>
        </w:rPr>
        <w:t>Ich verpflichte mich zur Einhaltung der Brandschutzordnung</w:t>
      </w:r>
      <w:r w:rsidRPr="001671D6">
        <w:rPr>
          <w:rFonts w:ascii="Calibri" w:hAnsi="Calibri" w:cs="Calibri"/>
          <w:sz w:val="24"/>
          <w:szCs w:val="24"/>
          <w:vertAlign w:val="superscript"/>
          <w:lang w:val="de-AT"/>
        </w:rPr>
        <w:footnoteReference w:id="5"/>
      </w:r>
      <w:r w:rsidRPr="001671D6">
        <w:rPr>
          <w:rFonts w:ascii="Calibri" w:hAnsi="Calibri" w:cs="Calibri"/>
          <w:bCs/>
          <w:sz w:val="24"/>
          <w:szCs w:val="24"/>
          <w:lang w:val="de-AT"/>
        </w:rPr>
        <w:t xml:space="preserve"> und nehme zur Kenntnis, dass ich für die Einhaltung dieser Bestimmungen durch meine Besucher zu sorgen habe. </w:t>
      </w:r>
    </w:p>
    <w:p w:rsidR="004753D4" w:rsidRPr="001671D6" w:rsidRDefault="00117535" w:rsidP="00F80B55">
      <w:pPr>
        <w:tabs>
          <w:tab w:val="left" w:pos="550"/>
        </w:tabs>
        <w:spacing w:after="120" w:line="276" w:lineRule="auto"/>
        <w:rPr>
          <w:rFonts w:ascii="Calibri" w:hAnsi="Calibri" w:cs="Calibri"/>
          <w:bCs/>
          <w:sz w:val="24"/>
          <w:szCs w:val="24"/>
          <w:lang w:val="de-AT"/>
        </w:rPr>
      </w:pPr>
      <w:r w:rsidRPr="00117535">
        <w:rPr>
          <w:rFonts w:ascii="Calibri" w:hAnsi="Calibri" w:cs="Calibri"/>
          <w:bCs/>
          <w:sz w:val="24"/>
          <w:szCs w:val="24"/>
          <w:lang w:val="de-AT"/>
        </w:rPr>
        <w:t>Zwischen dem Zahlungspflichtigen und dem Zahlungsempfänger wird vereinbart, dass eine Vorabinformation an den Zahlungspflichtigen (pre-notification) spätestens zwei Tage vor Fälligkeit der Forderung (Bel</w:t>
      </w:r>
      <w:r>
        <w:rPr>
          <w:rFonts w:ascii="Calibri" w:hAnsi="Calibri" w:cs="Calibri"/>
          <w:bCs/>
          <w:sz w:val="24"/>
          <w:szCs w:val="24"/>
          <w:lang w:val="de-AT"/>
        </w:rPr>
        <w:t>astungstermin) zugestellt wird.</w:t>
      </w:r>
    </w:p>
    <w:p w:rsidR="009013EF" w:rsidRPr="001671D6" w:rsidRDefault="009013EF" w:rsidP="00F80B55">
      <w:pPr>
        <w:tabs>
          <w:tab w:val="left" w:pos="550"/>
        </w:tabs>
        <w:spacing w:after="120" w:line="276" w:lineRule="auto"/>
        <w:rPr>
          <w:rFonts w:ascii="Calibri" w:hAnsi="Calibri" w:cs="Calibri"/>
          <w:bCs/>
          <w:sz w:val="24"/>
          <w:szCs w:val="24"/>
          <w:lang w:val="de-AT"/>
        </w:rPr>
      </w:pPr>
    </w:p>
    <w:p w:rsidR="009013EF" w:rsidRPr="001671D6" w:rsidRDefault="009013EF" w:rsidP="009013EF">
      <w:pPr>
        <w:tabs>
          <w:tab w:val="left" w:pos="550"/>
        </w:tabs>
        <w:spacing w:after="60" w:line="276" w:lineRule="auto"/>
        <w:rPr>
          <w:rFonts w:ascii="Calibri" w:hAnsi="Calibri" w:cs="Calibri"/>
          <w:bCs/>
          <w:sz w:val="24"/>
          <w:szCs w:val="24"/>
        </w:rPr>
      </w:pPr>
      <w:r w:rsidRPr="001671D6">
        <w:rPr>
          <w:rFonts w:ascii="Calibri" w:hAnsi="Calibri" w:cs="Calibri"/>
          <w:bCs/>
          <w:sz w:val="24"/>
          <w:szCs w:val="24"/>
        </w:rPr>
        <w:t xml:space="preserve">Wien, am </w:t>
      </w:r>
      <w:r w:rsidR="001671D6" w:rsidRPr="001671D6">
        <w:rPr>
          <w:rFonts w:ascii="Calibri" w:hAnsi="Calibri" w:cs="Calibri"/>
          <w:bCs/>
          <w:sz w:val="24"/>
          <w:szCs w:val="24"/>
        </w:rPr>
        <w:fldChar w:fldCharType="begin">
          <w:ffData>
            <w:name w:val="Text74"/>
            <w:enabled/>
            <w:calcOnExit w:val="0"/>
            <w:textInput/>
          </w:ffData>
        </w:fldChar>
      </w:r>
      <w:bookmarkStart w:id="40" w:name="Text74"/>
      <w:r w:rsidR="001671D6" w:rsidRPr="001671D6">
        <w:rPr>
          <w:rFonts w:ascii="Calibri" w:hAnsi="Calibri" w:cs="Calibri"/>
          <w:bCs/>
          <w:sz w:val="24"/>
          <w:szCs w:val="24"/>
        </w:rPr>
        <w:instrText xml:space="preserve"> FORMTEXT </w:instrText>
      </w:r>
      <w:r w:rsidR="001671D6" w:rsidRPr="001671D6">
        <w:rPr>
          <w:rFonts w:ascii="Calibri" w:hAnsi="Calibri" w:cs="Calibri"/>
          <w:bCs/>
          <w:sz w:val="24"/>
          <w:szCs w:val="24"/>
        </w:rPr>
      </w:r>
      <w:r w:rsidR="001671D6" w:rsidRPr="001671D6">
        <w:rPr>
          <w:rFonts w:ascii="Calibri" w:hAnsi="Calibri" w:cs="Calibri"/>
          <w:bCs/>
          <w:sz w:val="24"/>
          <w:szCs w:val="24"/>
        </w:rPr>
        <w:fldChar w:fldCharType="separate"/>
      </w:r>
      <w:r w:rsidR="001671D6" w:rsidRPr="001671D6">
        <w:rPr>
          <w:rFonts w:ascii="Calibri" w:hAnsi="Calibri" w:cs="Calibri"/>
          <w:bCs/>
          <w:noProof/>
          <w:sz w:val="24"/>
          <w:szCs w:val="24"/>
        </w:rPr>
        <w:t> </w:t>
      </w:r>
      <w:r w:rsidR="001671D6" w:rsidRPr="001671D6">
        <w:rPr>
          <w:rFonts w:ascii="Calibri" w:hAnsi="Calibri" w:cs="Calibri"/>
          <w:bCs/>
          <w:noProof/>
          <w:sz w:val="24"/>
          <w:szCs w:val="24"/>
        </w:rPr>
        <w:t> </w:t>
      </w:r>
      <w:r w:rsidR="001671D6" w:rsidRPr="001671D6">
        <w:rPr>
          <w:rFonts w:ascii="Calibri" w:hAnsi="Calibri" w:cs="Calibri"/>
          <w:bCs/>
          <w:noProof/>
          <w:sz w:val="24"/>
          <w:szCs w:val="24"/>
        </w:rPr>
        <w:t> </w:t>
      </w:r>
      <w:r w:rsidR="001671D6" w:rsidRPr="001671D6">
        <w:rPr>
          <w:rFonts w:ascii="Calibri" w:hAnsi="Calibri" w:cs="Calibri"/>
          <w:bCs/>
          <w:noProof/>
          <w:sz w:val="24"/>
          <w:szCs w:val="24"/>
        </w:rPr>
        <w:t> </w:t>
      </w:r>
      <w:r w:rsidR="001671D6" w:rsidRPr="001671D6">
        <w:rPr>
          <w:rFonts w:ascii="Calibri" w:hAnsi="Calibri" w:cs="Calibri"/>
          <w:bCs/>
          <w:noProof/>
          <w:sz w:val="24"/>
          <w:szCs w:val="24"/>
        </w:rPr>
        <w:t> </w:t>
      </w:r>
      <w:r w:rsidR="001671D6" w:rsidRPr="001671D6">
        <w:rPr>
          <w:rFonts w:ascii="Calibri" w:hAnsi="Calibri" w:cs="Calibri"/>
          <w:bCs/>
          <w:sz w:val="24"/>
          <w:szCs w:val="24"/>
        </w:rPr>
        <w:fldChar w:fldCharType="end"/>
      </w:r>
      <w:bookmarkEnd w:id="40"/>
      <w:r w:rsidRPr="001671D6">
        <w:rPr>
          <w:rFonts w:ascii="Calibri" w:hAnsi="Calibri" w:cs="Calibri"/>
          <w:bCs/>
          <w:sz w:val="24"/>
          <w:szCs w:val="24"/>
        </w:rPr>
        <w:t>___________________</w:t>
      </w:r>
    </w:p>
    <w:p w:rsidR="001671D6" w:rsidRDefault="001671D6" w:rsidP="009013EF">
      <w:pPr>
        <w:tabs>
          <w:tab w:val="left" w:pos="550"/>
        </w:tabs>
        <w:spacing w:after="60" w:line="276" w:lineRule="auto"/>
        <w:rPr>
          <w:rFonts w:ascii="Calibri" w:hAnsi="Calibri" w:cs="Calibri"/>
          <w:bCs/>
        </w:rPr>
      </w:pPr>
    </w:p>
    <w:p w:rsidR="00DE7848" w:rsidRDefault="00DE7848" w:rsidP="009013EF">
      <w:pPr>
        <w:tabs>
          <w:tab w:val="left" w:pos="550"/>
        </w:tabs>
        <w:spacing w:after="60" w:line="276" w:lineRule="auto"/>
        <w:rPr>
          <w:rFonts w:ascii="Calibri" w:hAnsi="Calibri" w:cs="Calibri"/>
          <w:bCs/>
        </w:rPr>
      </w:pPr>
    </w:p>
    <w:p w:rsidR="00C50237" w:rsidRDefault="00C50237" w:rsidP="009013EF">
      <w:pPr>
        <w:tabs>
          <w:tab w:val="left" w:pos="550"/>
        </w:tabs>
        <w:spacing w:after="60" w:line="276" w:lineRule="auto"/>
        <w:rPr>
          <w:rFonts w:ascii="Calibri" w:hAnsi="Calibri" w:cs="Calibri"/>
          <w:bCs/>
        </w:rPr>
      </w:pPr>
    </w:p>
    <w:p w:rsidR="001671D6" w:rsidRDefault="001671D6" w:rsidP="009013EF">
      <w:pPr>
        <w:tabs>
          <w:tab w:val="left" w:pos="550"/>
        </w:tabs>
        <w:spacing w:after="60" w:line="276" w:lineRule="auto"/>
        <w:rPr>
          <w:rFonts w:ascii="Calibri" w:hAnsi="Calibri" w:cs="Calibri"/>
          <w:bC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1072"/>
        <w:gridCol w:w="4284"/>
      </w:tblGrid>
      <w:tr w:rsidR="004A418C" w:rsidTr="004A418C">
        <w:tc>
          <w:tcPr>
            <w:tcW w:w="2222" w:type="pct"/>
            <w:tcBorders>
              <w:top w:val="single" w:sz="4" w:space="0" w:color="auto"/>
              <w:left w:val="nil"/>
              <w:bottom w:val="nil"/>
              <w:right w:val="nil"/>
            </w:tcBorders>
            <w:hideMark/>
          </w:tcPr>
          <w:p w:rsidR="004A418C" w:rsidRDefault="004A418C">
            <w:pPr>
              <w:tabs>
                <w:tab w:val="left" w:pos="550"/>
              </w:tabs>
              <w:spacing w:before="60"/>
              <w:jc w:val="center"/>
              <w:rPr>
                <w:rFonts w:ascii="Calibri" w:hAnsi="Calibri" w:cs="Calibri"/>
                <w:bCs/>
                <w:sz w:val="24"/>
              </w:rPr>
            </w:pPr>
            <w:r>
              <w:rPr>
                <w:rFonts w:ascii="Calibri" w:hAnsi="Calibri" w:cs="Calibri"/>
                <w:noProof/>
                <w:sz w:val="24"/>
              </w:rPr>
              <w:fldChar w:fldCharType="begin">
                <w:ffData>
                  <w:name w:val=""/>
                  <w:enabled/>
                  <w:calcOnExit w:val="0"/>
                  <w:textInput>
                    <w:default w:val="[Max Mustermann]"/>
                  </w:textInput>
                </w:ffData>
              </w:fldChar>
            </w:r>
            <w:r>
              <w:rPr>
                <w:rFonts w:ascii="Calibri" w:hAnsi="Calibri" w:cs="Calibri"/>
                <w:noProof/>
                <w:sz w:val="24"/>
              </w:rPr>
              <w:instrText xml:space="preserve"> FORMTEXT </w:instrText>
            </w:r>
            <w:r>
              <w:rPr>
                <w:rFonts w:ascii="Calibri" w:hAnsi="Calibri" w:cs="Calibri"/>
                <w:noProof/>
                <w:sz w:val="24"/>
              </w:rPr>
            </w:r>
            <w:r>
              <w:rPr>
                <w:rFonts w:ascii="Calibri" w:hAnsi="Calibri" w:cs="Calibri"/>
                <w:noProof/>
                <w:sz w:val="24"/>
              </w:rPr>
              <w:fldChar w:fldCharType="separate"/>
            </w:r>
            <w:r>
              <w:rPr>
                <w:rFonts w:ascii="Calibri" w:hAnsi="Calibri" w:cs="Calibri"/>
                <w:noProof/>
                <w:sz w:val="24"/>
              </w:rPr>
              <w:t>[Max Mustermann]</w:t>
            </w:r>
            <w:r>
              <w:rPr>
                <w:rFonts w:ascii="Calibri" w:hAnsi="Calibri" w:cs="Calibri"/>
                <w:noProof/>
                <w:sz w:val="24"/>
              </w:rPr>
              <w:fldChar w:fldCharType="end"/>
            </w:r>
          </w:p>
        </w:tc>
        <w:tc>
          <w:tcPr>
            <w:tcW w:w="556" w:type="pct"/>
          </w:tcPr>
          <w:p w:rsidR="004A418C" w:rsidRDefault="004A418C">
            <w:pPr>
              <w:tabs>
                <w:tab w:val="left" w:pos="550"/>
              </w:tabs>
              <w:rPr>
                <w:rFonts w:ascii="Calibri" w:hAnsi="Calibri" w:cs="Calibri"/>
                <w:bCs/>
                <w:sz w:val="24"/>
              </w:rPr>
            </w:pPr>
          </w:p>
        </w:tc>
        <w:tc>
          <w:tcPr>
            <w:tcW w:w="2222" w:type="pct"/>
            <w:tcBorders>
              <w:top w:val="single" w:sz="4" w:space="0" w:color="auto"/>
              <w:left w:val="nil"/>
              <w:bottom w:val="nil"/>
              <w:right w:val="nil"/>
            </w:tcBorders>
            <w:vAlign w:val="center"/>
            <w:hideMark/>
          </w:tcPr>
          <w:p w:rsidR="004A418C" w:rsidRDefault="004A418C">
            <w:pPr>
              <w:tabs>
                <w:tab w:val="left" w:pos="550"/>
              </w:tabs>
              <w:spacing w:before="60"/>
              <w:jc w:val="center"/>
              <w:rPr>
                <w:rFonts w:ascii="Calibri" w:hAnsi="Calibri" w:cs="Calibri"/>
                <w:noProof/>
                <w:sz w:val="24"/>
              </w:rPr>
            </w:pPr>
            <w:r>
              <w:rPr>
                <w:rFonts w:ascii="Calibri" w:hAnsi="Calibri" w:cs="Calibri"/>
                <w:noProof/>
                <w:sz w:val="24"/>
              </w:rPr>
              <w:fldChar w:fldCharType="begin">
                <w:ffData>
                  <w:name w:val=""/>
                  <w:enabled/>
                  <w:calcOnExit w:val="0"/>
                  <w:textInput>
                    <w:default w:val="[Max Mustermann]"/>
                  </w:textInput>
                </w:ffData>
              </w:fldChar>
            </w:r>
            <w:r>
              <w:rPr>
                <w:rFonts w:ascii="Calibri" w:hAnsi="Calibri" w:cs="Calibri"/>
                <w:noProof/>
                <w:sz w:val="24"/>
              </w:rPr>
              <w:instrText xml:space="preserve"> FORMTEXT </w:instrText>
            </w:r>
            <w:r>
              <w:rPr>
                <w:rFonts w:ascii="Calibri" w:hAnsi="Calibri" w:cs="Calibri"/>
                <w:noProof/>
                <w:sz w:val="24"/>
              </w:rPr>
            </w:r>
            <w:r>
              <w:rPr>
                <w:rFonts w:ascii="Calibri" w:hAnsi="Calibri" w:cs="Calibri"/>
                <w:noProof/>
                <w:sz w:val="24"/>
              </w:rPr>
              <w:fldChar w:fldCharType="separate"/>
            </w:r>
            <w:r>
              <w:rPr>
                <w:rFonts w:ascii="Calibri" w:hAnsi="Calibri" w:cs="Calibri"/>
                <w:noProof/>
                <w:sz w:val="24"/>
              </w:rPr>
              <w:t>[Max Mustermann]</w:t>
            </w:r>
            <w:r>
              <w:rPr>
                <w:rFonts w:ascii="Calibri" w:hAnsi="Calibri" w:cs="Calibri"/>
                <w:noProof/>
                <w:sz w:val="24"/>
              </w:rPr>
              <w:fldChar w:fldCharType="end"/>
            </w:r>
          </w:p>
        </w:tc>
      </w:tr>
      <w:tr w:rsidR="004A418C" w:rsidTr="004A418C">
        <w:tc>
          <w:tcPr>
            <w:tcW w:w="2222" w:type="pct"/>
            <w:hideMark/>
          </w:tcPr>
          <w:p w:rsidR="004A418C" w:rsidRDefault="004A418C">
            <w:pPr>
              <w:spacing w:before="60" w:line="276" w:lineRule="auto"/>
              <w:ind w:left="567" w:hanging="567"/>
              <w:jc w:val="center"/>
              <w:rPr>
                <w:rFonts w:ascii="Calibri" w:hAnsi="Calibri" w:cs="Calibri"/>
                <w:sz w:val="24"/>
              </w:rPr>
            </w:pPr>
            <w:r>
              <w:rPr>
                <w:rFonts w:ascii="Calibri" w:hAnsi="Calibri" w:cs="Calibri"/>
                <w:sz w:val="24"/>
              </w:rPr>
              <w:t>Vizepräsidentin / Vizepräsident</w:t>
            </w:r>
          </w:p>
          <w:p w:rsidR="004A418C" w:rsidRDefault="004A418C">
            <w:pPr>
              <w:tabs>
                <w:tab w:val="left" w:pos="550"/>
              </w:tabs>
              <w:jc w:val="center"/>
              <w:rPr>
                <w:rFonts w:ascii="Calibri" w:hAnsi="Calibri" w:cs="Calibri"/>
                <w:bCs/>
                <w:sz w:val="24"/>
              </w:rPr>
            </w:pPr>
            <w:r>
              <w:rPr>
                <w:rFonts w:ascii="Calibri" w:hAnsi="Calibri" w:cs="Calibri"/>
                <w:bCs/>
                <w:sz w:val="24"/>
              </w:rPr>
              <w:t>Kuratorium Fortuna zur Errichtung von Senioren-Wohnanlagen</w:t>
            </w:r>
          </w:p>
        </w:tc>
        <w:tc>
          <w:tcPr>
            <w:tcW w:w="556" w:type="pct"/>
          </w:tcPr>
          <w:p w:rsidR="004A418C" w:rsidRDefault="004A418C">
            <w:pPr>
              <w:tabs>
                <w:tab w:val="left" w:pos="550"/>
              </w:tabs>
              <w:rPr>
                <w:rFonts w:ascii="Calibri" w:hAnsi="Calibri" w:cs="Calibri"/>
                <w:bCs/>
                <w:sz w:val="24"/>
              </w:rPr>
            </w:pPr>
          </w:p>
        </w:tc>
        <w:tc>
          <w:tcPr>
            <w:tcW w:w="2222" w:type="pct"/>
            <w:hideMark/>
          </w:tcPr>
          <w:p w:rsidR="004A418C" w:rsidRDefault="004A418C">
            <w:pPr>
              <w:tabs>
                <w:tab w:val="left" w:pos="550"/>
              </w:tabs>
              <w:jc w:val="center"/>
              <w:rPr>
                <w:rFonts w:ascii="Calibri" w:hAnsi="Calibri" w:cs="Calibri"/>
                <w:bCs/>
                <w:sz w:val="24"/>
              </w:rPr>
            </w:pPr>
            <w:r>
              <w:rPr>
                <w:rFonts w:ascii="Calibri" w:hAnsi="Calibri" w:cs="Calibri"/>
                <w:bCs/>
                <w:sz w:val="24"/>
              </w:rPr>
              <w:t>Bewohnerin / Bewohner</w:t>
            </w:r>
          </w:p>
        </w:tc>
      </w:tr>
      <w:tr w:rsidR="004A418C" w:rsidTr="004A418C">
        <w:tc>
          <w:tcPr>
            <w:tcW w:w="2222" w:type="pct"/>
          </w:tcPr>
          <w:p w:rsidR="004A418C" w:rsidRDefault="004A418C">
            <w:pPr>
              <w:tabs>
                <w:tab w:val="left" w:pos="550"/>
              </w:tabs>
              <w:rPr>
                <w:rFonts w:ascii="Calibri" w:hAnsi="Calibri" w:cs="Calibri"/>
                <w:bCs/>
                <w:sz w:val="24"/>
              </w:rPr>
            </w:pPr>
          </w:p>
          <w:p w:rsidR="004A418C" w:rsidRDefault="004A418C">
            <w:pPr>
              <w:tabs>
                <w:tab w:val="left" w:pos="550"/>
              </w:tabs>
              <w:rPr>
                <w:rFonts w:ascii="Calibri" w:hAnsi="Calibri" w:cs="Calibri"/>
                <w:bCs/>
                <w:sz w:val="24"/>
              </w:rPr>
            </w:pPr>
          </w:p>
        </w:tc>
        <w:tc>
          <w:tcPr>
            <w:tcW w:w="556" w:type="pct"/>
          </w:tcPr>
          <w:p w:rsidR="004A418C" w:rsidRDefault="004A418C">
            <w:pPr>
              <w:tabs>
                <w:tab w:val="left" w:pos="550"/>
              </w:tabs>
              <w:rPr>
                <w:rFonts w:ascii="Calibri" w:hAnsi="Calibri" w:cs="Calibri"/>
                <w:bCs/>
                <w:sz w:val="24"/>
              </w:rPr>
            </w:pPr>
          </w:p>
        </w:tc>
        <w:tc>
          <w:tcPr>
            <w:tcW w:w="2222" w:type="pct"/>
            <w:vAlign w:val="center"/>
          </w:tcPr>
          <w:p w:rsidR="004A418C" w:rsidRDefault="004A418C">
            <w:pPr>
              <w:tabs>
                <w:tab w:val="left" w:pos="550"/>
              </w:tabs>
              <w:jc w:val="center"/>
              <w:rPr>
                <w:rFonts w:ascii="Calibri" w:hAnsi="Calibri" w:cs="Calibri"/>
                <w:bCs/>
                <w:sz w:val="24"/>
              </w:rPr>
            </w:pPr>
          </w:p>
        </w:tc>
      </w:tr>
      <w:tr w:rsidR="004A418C" w:rsidTr="004A418C">
        <w:tc>
          <w:tcPr>
            <w:tcW w:w="2222" w:type="pct"/>
            <w:tcBorders>
              <w:top w:val="nil"/>
              <w:left w:val="nil"/>
              <w:bottom w:val="single" w:sz="4" w:space="0" w:color="auto"/>
              <w:right w:val="nil"/>
            </w:tcBorders>
          </w:tcPr>
          <w:p w:rsidR="004A418C" w:rsidRDefault="004A418C">
            <w:pPr>
              <w:tabs>
                <w:tab w:val="left" w:pos="550"/>
              </w:tabs>
              <w:rPr>
                <w:rFonts w:ascii="Calibri" w:hAnsi="Calibri" w:cs="Calibri"/>
                <w:bCs/>
                <w:sz w:val="24"/>
              </w:rPr>
            </w:pPr>
          </w:p>
        </w:tc>
        <w:tc>
          <w:tcPr>
            <w:tcW w:w="556" w:type="pct"/>
          </w:tcPr>
          <w:p w:rsidR="004A418C" w:rsidRDefault="004A418C">
            <w:pPr>
              <w:tabs>
                <w:tab w:val="left" w:pos="550"/>
              </w:tabs>
              <w:rPr>
                <w:rFonts w:ascii="Calibri" w:hAnsi="Calibri" w:cs="Calibri"/>
                <w:bCs/>
                <w:sz w:val="24"/>
              </w:rPr>
            </w:pPr>
          </w:p>
        </w:tc>
        <w:tc>
          <w:tcPr>
            <w:tcW w:w="2222" w:type="pct"/>
            <w:tcBorders>
              <w:top w:val="nil"/>
              <w:left w:val="nil"/>
              <w:bottom w:val="single" w:sz="4" w:space="0" w:color="auto"/>
              <w:right w:val="nil"/>
            </w:tcBorders>
            <w:vAlign w:val="center"/>
          </w:tcPr>
          <w:p w:rsidR="004A418C" w:rsidRDefault="004A418C">
            <w:pPr>
              <w:tabs>
                <w:tab w:val="left" w:pos="550"/>
              </w:tabs>
              <w:rPr>
                <w:rFonts w:ascii="Calibri" w:hAnsi="Calibri" w:cs="Calibri"/>
                <w:bCs/>
                <w:sz w:val="24"/>
              </w:rPr>
            </w:pPr>
          </w:p>
        </w:tc>
      </w:tr>
      <w:tr w:rsidR="004A418C" w:rsidTr="004A418C">
        <w:tc>
          <w:tcPr>
            <w:tcW w:w="2222" w:type="pct"/>
            <w:tcBorders>
              <w:top w:val="single" w:sz="4" w:space="0" w:color="auto"/>
              <w:left w:val="nil"/>
              <w:bottom w:val="nil"/>
              <w:right w:val="nil"/>
            </w:tcBorders>
            <w:vAlign w:val="center"/>
            <w:hideMark/>
          </w:tcPr>
          <w:p w:rsidR="004A418C" w:rsidRDefault="004A418C">
            <w:pPr>
              <w:tabs>
                <w:tab w:val="left" w:pos="550"/>
              </w:tabs>
              <w:spacing w:before="60" w:line="276" w:lineRule="auto"/>
              <w:jc w:val="center"/>
              <w:rPr>
                <w:rFonts w:ascii="Calibri" w:hAnsi="Calibri" w:cs="Calibri"/>
                <w:noProof/>
                <w:sz w:val="24"/>
              </w:rPr>
            </w:pPr>
            <w:r>
              <w:rPr>
                <w:rFonts w:ascii="Calibri" w:hAnsi="Calibri" w:cs="Calibri"/>
                <w:noProof/>
                <w:sz w:val="24"/>
              </w:rPr>
              <w:fldChar w:fldCharType="begin">
                <w:ffData>
                  <w:name w:val=""/>
                  <w:enabled/>
                  <w:calcOnExit w:val="0"/>
                  <w:textInput>
                    <w:default w:val="[Max Mustermann]"/>
                  </w:textInput>
                </w:ffData>
              </w:fldChar>
            </w:r>
            <w:r>
              <w:rPr>
                <w:rFonts w:ascii="Calibri" w:hAnsi="Calibri" w:cs="Calibri"/>
                <w:noProof/>
                <w:sz w:val="24"/>
              </w:rPr>
              <w:instrText xml:space="preserve"> FORMTEXT </w:instrText>
            </w:r>
            <w:r>
              <w:rPr>
                <w:rFonts w:ascii="Calibri" w:hAnsi="Calibri" w:cs="Calibri"/>
                <w:noProof/>
                <w:sz w:val="24"/>
              </w:rPr>
            </w:r>
            <w:r>
              <w:rPr>
                <w:rFonts w:ascii="Calibri" w:hAnsi="Calibri" w:cs="Calibri"/>
                <w:noProof/>
                <w:sz w:val="24"/>
              </w:rPr>
              <w:fldChar w:fldCharType="separate"/>
            </w:r>
            <w:r>
              <w:rPr>
                <w:rFonts w:ascii="Calibri" w:hAnsi="Calibri" w:cs="Calibri"/>
                <w:noProof/>
                <w:sz w:val="24"/>
              </w:rPr>
              <w:t>[Max Mustermann]</w:t>
            </w:r>
            <w:r>
              <w:rPr>
                <w:rFonts w:ascii="Calibri" w:hAnsi="Calibri" w:cs="Calibri"/>
                <w:noProof/>
                <w:sz w:val="24"/>
              </w:rPr>
              <w:fldChar w:fldCharType="end"/>
            </w:r>
          </w:p>
        </w:tc>
        <w:tc>
          <w:tcPr>
            <w:tcW w:w="556" w:type="pct"/>
            <w:vAlign w:val="center"/>
          </w:tcPr>
          <w:p w:rsidR="004A418C" w:rsidRDefault="004A418C">
            <w:pPr>
              <w:tabs>
                <w:tab w:val="left" w:pos="550"/>
              </w:tabs>
              <w:spacing w:line="276" w:lineRule="auto"/>
              <w:jc w:val="center"/>
              <w:rPr>
                <w:rFonts w:ascii="Calibri" w:hAnsi="Calibri" w:cs="Calibri"/>
                <w:bCs/>
                <w:sz w:val="24"/>
              </w:rPr>
            </w:pPr>
          </w:p>
        </w:tc>
        <w:tc>
          <w:tcPr>
            <w:tcW w:w="2222" w:type="pct"/>
            <w:tcBorders>
              <w:top w:val="single" w:sz="4" w:space="0" w:color="auto"/>
              <w:left w:val="nil"/>
              <w:bottom w:val="nil"/>
              <w:right w:val="nil"/>
            </w:tcBorders>
            <w:vAlign w:val="center"/>
            <w:hideMark/>
          </w:tcPr>
          <w:p w:rsidR="004A418C" w:rsidRDefault="004A418C">
            <w:pPr>
              <w:tabs>
                <w:tab w:val="left" w:pos="550"/>
              </w:tabs>
              <w:spacing w:before="60" w:line="276" w:lineRule="auto"/>
              <w:jc w:val="center"/>
              <w:rPr>
                <w:rFonts w:ascii="Calibri" w:hAnsi="Calibri" w:cs="Calibri"/>
                <w:noProof/>
                <w:sz w:val="24"/>
              </w:rPr>
            </w:pPr>
            <w:r>
              <w:rPr>
                <w:rFonts w:ascii="Calibri" w:hAnsi="Calibri" w:cs="Calibri"/>
                <w:noProof/>
                <w:sz w:val="24"/>
              </w:rPr>
              <w:fldChar w:fldCharType="begin">
                <w:ffData>
                  <w:name w:val=""/>
                  <w:enabled/>
                  <w:calcOnExit w:val="0"/>
                  <w:textInput>
                    <w:default w:val="[Max Mustermann]"/>
                  </w:textInput>
                </w:ffData>
              </w:fldChar>
            </w:r>
            <w:r>
              <w:rPr>
                <w:rFonts w:ascii="Calibri" w:hAnsi="Calibri" w:cs="Calibri"/>
                <w:noProof/>
                <w:sz w:val="24"/>
              </w:rPr>
              <w:instrText xml:space="preserve"> FORMTEXT </w:instrText>
            </w:r>
            <w:r>
              <w:rPr>
                <w:rFonts w:ascii="Calibri" w:hAnsi="Calibri" w:cs="Calibri"/>
                <w:noProof/>
                <w:sz w:val="24"/>
              </w:rPr>
            </w:r>
            <w:r>
              <w:rPr>
                <w:rFonts w:ascii="Calibri" w:hAnsi="Calibri" w:cs="Calibri"/>
                <w:noProof/>
                <w:sz w:val="24"/>
              </w:rPr>
              <w:fldChar w:fldCharType="separate"/>
            </w:r>
            <w:r>
              <w:rPr>
                <w:rFonts w:ascii="Calibri" w:hAnsi="Calibri" w:cs="Calibri"/>
                <w:noProof/>
                <w:sz w:val="24"/>
              </w:rPr>
              <w:t>[Max Mustermann]</w:t>
            </w:r>
            <w:r>
              <w:rPr>
                <w:rFonts w:ascii="Calibri" w:hAnsi="Calibri" w:cs="Calibri"/>
                <w:noProof/>
                <w:sz w:val="24"/>
              </w:rPr>
              <w:fldChar w:fldCharType="end"/>
            </w:r>
          </w:p>
        </w:tc>
      </w:tr>
      <w:tr w:rsidR="004A418C" w:rsidTr="004A418C">
        <w:tc>
          <w:tcPr>
            <w:tcW w:w="2222" w:type="pct"/>
            <w:vAlign w:val="center"/>
            <w:hideMark/>
          </w:tcPr>
          <w:p w:rsidR="004A418C" w:rsidRDefault="004A418C">
            <w:pPr>
              <w:spacing w:before="60" w:line="276" w:lineRule="auto"/>
              <w:ind w:left="567" w:hanging="567"/>
              <w:jc w:val="center"/>
              <w:rPr>
                <w:rFonts w:ascii="Calibri" w:hAnsi="Calibri" w:cs="Calibri"/>
                <w:sz w:val="24"/>
              </w:rPr>
            </w:pPr>
            <w:r>
              <w:rPr>
                <w:rFonts w:ascii="Calibri" w:hAnsi="Calibri" w:cs="Calibri"/>
                <w:sz w:val="24"/>
              </w:rPr>
              <w:t>Hausdirektorin / Hausdirektor</w:t>
            </w:r>
          </w:p>
          <w:p w:rsidR="004A418C" w:rsidRDefault="004A418C">
            <w:pPr>
              <w:spacing w:before="60" w:line="276" w:lineRule="auto"/>
              <w:ind w:left="567" w:hanging="567"/>
              <w:jc w:val="center"/>
              <w:rPr>
                <w:rFonts w:ascii="Calibri" w:hAnsi="Calibri" w:cs="Calibri"/>
                <w:sz w:val="24"/>
              </w:rPr>
            </w:pPr>
            <w:r>
              <w:rPr>
                <w:rFonts w:ascii="Calibri" w:hAnsi="Calibri" w:cs="Calibri"/>
                <w:sz w:val="24"/>
              </w:rPr>
              <w:t>Kuratorium Fortuna zur Errichtung von Senioren-Wohnanlagen</w:t>
            </w:r>
          </w:p>
        </w:tc>
        <w:tc>
          <w:tcPr>
            <w:tcW w:w="556" w:type="pct"/>
            <w:vAlign w:val="center"/>
          </w:tcPr>
          <w:p w:rsidR="004A418C" w:rsidRDefault="004A418C">
            <w:pPr>
              <w:tabs>
                <w:tab w:val="left" w:pos="550"/>
              </w:tabs>
              <w:spacing w:line="276" w:lineRule="auto"/>
              <w:jc w:val="center"/>
              <w:rPr>
                <w:rFonts w:ascii="Calibri" w:hAnsi="Calibri" w:cs="Calibri"/>
                <w:bCs/>
                <w:sz w:val="24"/>
              </w:rPr>
            </w:pPr>
          </w:p>
        </w:tc>
        <w:tc>
          <w:tcPr>
            <w:tcW w:w="2222" w:type="pct"/>
            <w:vAlign w:val="center"/>
            <w:hideMark/>
          </w:tcPr>
          <w:p w:rsidR="004A418C" w:rsidRDefault="004A418C">
            <w:pPr>
              <w:spacing w:before="60" w:line="276" w:lineRule="auto"/>
              <w:jc w:val="center"/>
              <w:rPr>
                <w:rFonts w:ascii="Calibri" w:hAnsi="Calibri" w:cs="Calibri"/>
                <w:sz w:val="24"/>
              </w:rPr>
            </w:pPr>
            <w:r>
              <w:rPr>
                <w:rFonts w:ascii="Calibri" w:hAnsi="Calibri" w:cs="Calibri"/>
                <w:sz w:val="24"/>
              </w:rPr>
              <w:t>Geschäftsführerin</w:t>
            </w:r>
          </w:p>
          <w:p w:rsidR="004A418C" w:rsidRDefault="004A418C">
            <w:pPr>
              <w:spacing w:before="60" w:line="276" w:lineRule="auto"/>
              <w:jc w:val="center"/>
              <w:rPr>
                <w:rFonts w:ascii="Calibri" w:hAnsi="Calibri" w:cs="Calibri"/>
                <w:sz w:val="24"/>
              </w:rPr>
            </w:pPr>
            <w:r>
              <w:rPr>
                <w:rFonts w:ascii="Calibri" w:hAnsi="Calibri" w:cs="Calibri"/>
                <w:sz w:val="24"/>
              </w:rPr>
              <w:t>Kuratorium Fortuna zur Errichtung von Senioren-Wohnanlagen</w:t>
            </w:r>
          </w:p>
        </w:tc>
      </w:tr>
    </w:tbl>
    <w:p w:rsidR="00E82505" w:rsidRPr="000020D4" w:rsidRDefault="00E82505" w:rsidP="00F80B55">
      <w:pPr>
        <w:keepNext/>
        <w:tabs>
          <w:tab w:val="left" w:pos="426"/>
        </w:tabs>
        <w:suppressAutoHyphens/>
        <w:spacing w:line="276" w:lineRule="auto"/>
        <w:rPr>
          <w:rFonts w:ascii="Calibri" w:hAnsi="Calibri" w:cs="Calibri"/>
          <w:sz w:val="24"/>
          <w:szCs w:val="24"/>
        </w:rPr>
      </w:pPr>
    </w:p>
    <w:sectPr w:rsidR="00E82505" w:rsidRPr="000020D4" w:rsidSect="00AF45AA">
      <w:footerReference w:type="default" r:id="rId8"/>
      <w:headerReference w:type="first" r:id="rId9"/>
      <w:footerReference w:type="first" r:id="rId10"/>
      <w:pgSz w:w="11907" w:h="16840" w:code="9"/>
      <w:pgMar w:top="1418" w:right="1134" w:bottom="851" w:left="1134" w:header="73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14E" w:rsidRDefault="0004714E">
      <w:r>
        <w:separator/>
      </w:r>
    </w:p>
  </w:endnote>
  <w:endnote w:type="continuationSeparator" w:id="0">
    <w:p w:rsidR="0004714E" w:rsidRDefault="0004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23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1237"/>
      <w:gridCol w:w="2158"/>
      <w:gridCol w:w="2039"/>
      <w:gridCol w:w="1539"/>
    </w:tblGrid>
    <w:tr w:rsidR="00165E96" w:rsidRPr="00720EA8" w:rsidTr="00820382">
      <w:trPr>
        <w:trHeight w:val="495"/>
        <w:jc w:val="center"/>
      </w:trPr>
      <w:tc>
        <w:tcPr>
          <w:tcW w:w="1543" w:type="pct"/>
          <w:vAlign w:val="center"/>
        </w:tcPr>
        <w:p w:rsidR="00165E96" w:rsidRPr="00720EA8" w:rsidRDefault="00165E96" w:rsidP="00A52FC9">
          <w:pPr>
            <w:tabs>
              <w:tab w:val="left" w:pos="46"/>
            </w:tabs>
            <w:spacing w:after="0" w:line="240" w:lineRule="auto"/>
            <w:rPr>
              <w:rFonts w:ascii="Calibri" w:hAnsi="Calibri" w:cs="Calibri"/>
              <w:color w:val="171717" w:themeColor="background2" w:themeShade="1A"/>
              <w:sz w:val="20"/>
              <w:szCs w:val="20"/>
            </w:rPr>
          </w:pPr>
          <w:r>
            <w:rPr>
              <w:rFonts w:ascii="Calibri" w:hAnsi="Calibri" w:cs="Calibri"/>
              <w:color w:val="171717" w:themeColor="background2" w:themeShade="1A"/>
              <w:sz w:val="20"/>
              <w:szCs w:val="20"/>
            </w:rPr>
            <w:t xml:space="preserve">Aufnahmevereinbarung </w:t>
          </w:r>
          <w:r>
            <w:rPr>
              <w:rFonts w:ascii="Calibri" w:hAnsi="Calibri" w:cs="Calibri"/>
              <w:color w:val="171717" w:themeColor="background2" w:themeShade="1A"/>
              <w:sz w:val="20"/>
              <w:szCs w:val="20"/>
            </w:rPr>
            <w:br/>
            <w:t>Stationäres Wohnen für Bewohner</w:t>
          </w:r>
        </w:p>
      </w:tc>
      <w:tc>
        <w:tcPr>
          <w:tcW w:w="613" w:type="pct"/>
          <w:vAlign w:val="center"/>
        </w:tcPr>
        <w:p w:rsidR="00165E96" w:rsidRPr="00720EA8" w:rsidRDefault="00165E96" w:rsidP="00A52FC9">
          <w:pPr>
            <w:tabs>
              <w:tab w:val="left" w:pos="284"/>
            </w:tabs>
            <w:spacing w:after="0" w:line="240" w:lineRule="auto"/>
            <w:ind w:left="84" w:hanging="49"/>
            <w:jc w:val="center"/>
            <w:rPr>
              <w:rFonts w:ascii="Calibri" w:hAnsi="Calibri" w:cs="Calibri"/>
              <w:color w:val="171717" w:themeColor="background2" w:themeShade="1A"/>
              <w:sz w:val="20"/>
              <w:szCs w:val="20"/>
            </w:rPr>
          </w:pPr>
          <w:r>
            <w:rPr>
              <w:rFonts w:ascii="Calibri" w:hAnsi="Calibri" w:cs="Calibri"/>
              <w:color w:val="171717" w:themeColor="background2" w:themeShade="1A"/>
              <w:sz w:val="20"/>
              <w:szCs w:val="20"/>
            </w:rPr>
            <w:t>VB-03</w:t>
          </w:r>
        </w:p>
      </w:tc>
      <w:tc>
        <w:tcPr>
          <w:tcW w:w="1070" w:type="pct"/>
          <w:vAlign w:val="center"/>
        </w:tcPr>
        <w:p w:rsidR="00165E96" w:rsidRPr="00720EA8" w:rsidRDefault="00165E96" w:rsidP="00A52FC9">
          <w:pPr>
            <w:tabs>
              <w:tab w:val="left" w:pos="284"/>
            </w:tabs>
            <w:spacing w:after="0" w:line="240" w:lineRule="auto"/>
            <w:jc w:val="center"/>
            <w:rPr>
              <w:rFonts w:ascii="Calibri" w:hAnsi="Calibri" w:cs="Calibri"/>
              <w:color w:val="171717" w:themeColor="background2" w:themeShade="1A"/>
              <w:sz w:val="20"/>
              <w:szCs w:val="20"/>
            </w:rPr>
          </w:pPr>
          <w:r>
            <w:rPr>
              <w:rFonts w:ascii="Calibri" w:hAnsi="Calibri" w:cs="Calibri"/>
              <w:color w:val="171717" w:themeColor="background2" w:themeShade="1A"/>
              <w:sz w:val="20"/>
              <w:szCs w:val="20"/>
            </w:rPr>
            <w:t>VOR-Version 1</w:t>
          </w:r>
          <w:r w:rsidRPr="00720EA8">
            <w:rPr>
              <w:rFonts w:ascii="Calibri" w:hAnsi="Calibri" w:cs="Calibri"/>
              <w:color w:val="171717" w:themeColor="background2" w:themeShade="1A"/>
              <w:sz w:val="20"/>
              <w:szCs w:val="20"/>
            </w:rPr>
            <w:t>-2019</w:t>
          </w:r>
        </w:p>
      </w:tc>
      <w:tc>
        <w:tcPr>
          <w:tcW w:w="1011" w:type="pct"/>
          <w:vAlign w:val="center"/>
        </w:tcPr>
        <w:p w:rsidR="00165E96" w:rsidRPr="00720EA8" w:rsidRDefault="00165E96" w:rsidP="00A52FC9">
          <w:pPr>
            <w:tabs>
              <w:tab w:val="left" w:pos="284"/>
            </w:tabs>
            <w:spacing w:after="0" w:line="240" w:lineRule="auto"/>
            <w:jc w:val="center"/>
            <w:rPr>
              <w:rFonts w:ascii="Calibri" w:hAnsi="Calibri" w:cs="Calibri"/>
              <w:color w:val="171717" w:themeColor="background2" w:themeShade="1A"/>
              <w:sz w:val="20"/>
              <w:szCs w:val="20"/>
            </w:rPr>
          </w:pPr>
          <w:r w:rsidRPr="00720EA8">
            <w:rPr>
              <w:rFonts w:ascii="Calibri" w:hAnsi="Calibri" w:cs="Calibri"/>
              <w:color w:val="171717" w:themeColor="background2" w:themeShade="1A"/>
              <w:sz w:val="20"/>
              <w:szCs w:val="20"/>
            </w:rPr>
            <w:t>Kuratorium Fortuna</w:t>
          </w:r>
        </w:p>
      </w:tc>
      <w:tc>
        <w:tcPr>
          <w:tcW w:w="763" w:type="pct"/>
          <w:vAlign w:val="center"/>
        </w:tcPr>
        <w:p w:rsidR="00165E96" w:rsidRPr="00720EA8" w:rsidRDefault="00165E96" w:rsidP="00A52FC9">
          <w:pPr>
            <w:tabs>
              <w:tab w:val="left" w:pos="284"/>
            </w:tabs>
            <w:spacing w:after="0" w:line="240" w:lineRule="auto"/>
            <w:jc w:val="center"/>
            <w:rPr>
              <w:rFonts w:ascii="Calibri" w:hAnsi="Calibri" w:cs="Calibri"/>
              <w:color w:val="171717" w:themeColor="background2" w:themeShade="1A"/>
              <w:sz w:val="20"/>
              <w:szCs w:val="20"/>
            </w:rPr>
          </w:pPr>
          <w:r w:rsidRPr="00720EA8">
            <w:rPr>
              <w:rFonts w:ascii="Calibri" w:hAnsi="Calibri" w:cs="Calibri"/>
              <w:color w:val="171717" w:themeColor="background2" w:themeShade="1A"/>
              <w:sz w:val="20"/>
              <w:szCs w:val="20"/>
            </w:rPr>
            <w:t xml:space="preserve">Seite </w:t>
          </w:r>
          <w:r w:rsidRPr="00720EA8">
            <w:rPr>
              <w:rFonts w:ascii="Calibri" w:hAnsi="Calibri" w:cs="Calibri"/>
              <w:color w:val="171717" w:themeColor="background2" w:themeShade="1A"/>
            </w:rPr>
            <w:fldChar w:fldCharType="begin"/>
          </w:r>
          <w:r w:rsidRPr="00720EA8">
            <w:rPr>
              <w:rFonts w:ascii="Calibri" w:hAnsi="Calibri" w:cs="Calibri"/>
              <w:color w:val="171717" w:themeColor="background2" w:themeShade="1A"/>
              <w:sz w:val="20"/>
              <w:szCs w:val="20"/>
            </w:rPr>
            <w:instrText xml:space="preserve"> PAGE  \* Arabic  \* MERGEFORMAT </w:instrText>
          </w:r>
          <w:r w:rsidRPr="00720EA8">
            <w:rPr>
              <w:rFonts w:ascii="Calibri" w:hAnsi="Calibri" w:cs="Calibri"/>
              <w:color w:val="171717" w:themeColor="background2" w:themeShade="1A"/>
            </w:rPr>
            <w:fldChar w:fldCharType="separate"/>
          </w:r>
          <w:r w:rsidR="004A418C">
            <w:rPr>
              <w:rFonts w:ascii="Calibri" w:hAnsi="Calibri" w:cs="Calibri"/>
              <w:noProof/>
              <w:color w:val="171717" w:themeColor="background2" w:themeShade="1A"/>
              <w:sz w:val="20"/>
              <w:szCs w:val="20"/>
            </w:rPr>
            <w:t>2</w:t>
          </w:r>
          <w:r w:rsidRPr="00720EA8">
            <w:rPr>
              <w:rFonts w:ascii="Calibri" w:hAnsi="Calibri" w:cs="Calibri"/>
              <w:color w:val="171717" w:themeColor="background2" w:themeShade="1A"/>
            </w:rPr>
            <w:fldChar w:fldCharType="end"/>
          </w:r>
          <w:r w:rsidRPr="00720EA8">
            <w:rPr>
              <w:rFonts w:ascii="Calibri" w:hAnsi="Calibri" w:cs="Calibri"/>
              <w:color w:val="171717" w:themeColor="background2" w:themeShade="1A"/>
              <w:sz w:val="20"/>
              <w:szCs w:val="20"/>
            </w:rPr>
            <w:t xml:space="preserve"> von </w:t>
          </w:r>
          <w:r w:rsidRPr="00720EA8">
            <w:rPr>
              <w:rFonts w:ascii="Calibri" w:hAnsi="Calibri" w:cs="Calibri"/>
              <w:color w:val="171717" w:themeColor="background2" w:themeShade="1A"/>
            </w:rPr>
            <w:fldChar w:fldCharType="begin"/>
          </w:r>
          <w:r w:rsidRPr="00720EA8">
            <w:rPr>
              <w:rFonts w:ascii="Calibri" w:hAnsi="Calibri" w:cs="Calibri"/>
              <w:color w:val="171717" w:themeColor="background2" w:themeShade="1A"/>
              <w:sz w:val="20"/>
              <w:szCs w:val="20"/>
            </w:rPr>
            <w:instrText xml:space="preserve"> NUMPAGES  \* Arabic  \* MERGEFORMAT </w:instrText>
          </w:r>
          <w:r w:rsidRPr="00720EA8">
            <w:rPr>
              <w:rFonts w:ascii="Calibri" w:hAnsi="Calibri" w:cs="Calibri"/>
              <w:color w:val="171717" w:themeColor="background2" w:themeShade="1A"/>
            </w:rPr>
            <w:fldChar w:fldCharType="separate"/>
          </w:r>
          <w:r w:rsidR="004A418C">
            <w:rPr>
              <w:rFonts w:ascii="Calibri" w:hAnsi="Calibri" w:cs="Calibri"/>
              <w:noProof/>
              <w:color w:val="171717" w:themeColor="background2" w:themeShade="1A"/>
              <w:sz w:val="20"/>
              <w:szCs w:val="20"/>
            </w:rPr>
            <w:t>9</w:t>
          </w:r>
          <w:r w:rsidRPr="00720EA8">
            <w:rPr>
              <w:rFonts w:ascii="Calibri" w:hAnsi="Calibri" w:cs="Calibri"/>
              <w:color w:val="171717" w:themeColor="background2" w:themeShade="1A"/>
            </w:rPr>
            <w:fldChar w:fldCharType="end"/>
          </w:r>
        </w:p>
      </w:tc>
    </w:tr>
  </w:tbl>
  <w:p w:rsidR="00C0226A" w:rsidRDefault="00C0226A" w:rsidP="00A52FC9">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23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1237"/>
      <w:gridCol w:w="2158"/>
      <w:gridCol w:w="2039"/>
      <w:gridCol w:w="1539"/>
    </w:tblGrid>
    <w:tr w:rsidR="009013EF" w:rsidRPr="00720EA8" w:rsidTr="006C126D">
      <w:trPr>
        <w:trHeight w:val="495"/>
        <w:jc w:val="center"/>
      </w:trPr>
      <w:tc>
        <w:tcPr>
          <w:tcW w:w="1543" w:type="pct"/>
          <w:vAlign w:val="center"/>
        </w:tcPr>
        <w:p w:rsidR="00E077DC" w:rsidRPr="00720EA8" w:rsidRDefault="00411C07" w:rsidP="00E077DC">
          <w:pPr>
            <w:tabs>
              <w:tab w:val="left" w:pos="46"/>
            </w:tabs>
            <w:spacing w:after="0" w:line="247" w:lineRule="auto"/>
            <w:rPr>
              <w:rFonts w:ascii="Calibri" w:hAnsi="Calibri" w:cs="Calibri"/>
              <w:color w:val="171717" w:themeColor="background2" w:themeShade="1A"/>
              <w:sz w:val="20"/>
              <w:szCs w:val="20"/>
            </w:rPr>
          </w:pPr>
          <w:r>
            <w:rPr>
              <w:rFonts w:ascii="Calibri" w:hAnsi="Calibri" w:cs="Calibri"/>
              <w:color w:val="171717" w:themeColor="background2" w:themeShade="1A"/>
              <w:sz w:val="20"/>
              <w:szCs w:val="20"/>
            </w:rPr>
            <w:t xml:space="preserve">Aufnahmevereinbarung </w:t>
          </w:r>
          <w:r w:rsidR="000123B3">
            <w:rPr>
              <w:rFonts w:ascii="Calibri" w:hAnsi="Calibri" w:cs="Calibri"/>
              <w:color w:val="171717" w:themeColor="background2" w:themeShade="1A"/>
              <w:sz w:val="20"/>
              <w:szCs w:val="20"/>
            </w:rPr>
            <w:br/>
          </w:r>
          <w:r w:rsidR="006C126D">
            <w:rPr>
              <w:rFonts w:ascii="Calibri" w:hAnsi="Calibri" w:cs="Calibri"/>
              <w:color w:val="171717" w:themeColor="background2" w:themeShade="1A"/>
              <w:sz w:val="20"/>
              <w:szCs w:val="20"/>
            </w:rPr>
            <w:t>Stationäres Wohnen</w:t>
          </w:r>
          <w:r>
            <w:rPr>
              <w:rFonts w:ascii="Calibri" w:hAnsi="Calibri" w:cs="Calibri"/>
              <w:color w:val="171717" w:themeColor="background2" w:themeShade="1A"/>
              <w:sz w:val="20"/>
              <w:szCs w:val="20"/>
            </w:rPr>
            <w:t xml:space="preserve"> für Bewohner</w:t>
          </w:r>
        </w:p>
      </w:tc>
      <w:tc>
        <w:tcPr>
          <w:tcW w:w="613" w:type="pct"/>
          <w:vAlign w:val="center"/>
        </w:tcPr>
        <w:p w:rsidR="00E077DC" w:rsidRPr="00720EA8" w:rsidRDefault="009D7081" w:rsidP="00E077DC">
          <w:pPr>
            <w:tabs>
              <w:tab w:val="left" w:pos="284"/>
            </w:tabs>
            <w:spacing w:after="0" w:line="247" w:lineRule="auto"/>
            <w:ind w:left="84" w:hanging="49"/>
            <w:jc w:val="center"/>
            <w:rPr>
              <w:rFonts w:ascii="Calibri" w:hAnsi="Calibri" w:cs="Calibri"/>
              <w:color w:val="171717" w:themeColor="background2" w:themeShade="1A"/>
              <w:sz w:val="20"/>
              <w:szCs w:val="20"/>
            </w:rPr>
          </w:pPr>
          <w:r>
            <w:rPr>
              <w:rFonts w:ascii="Calibri" w:hAnsi="Calibri" w:cs="Calibri"/>
              <w:color w:val="171717" w:themeColor="background2" w:themeShade="1A"/>
              <w:sz w:val="20"/>
              <w:szCs w:val="20"/>
            </w:rPr>
            <w:t>VB-03</w:t>
          </w:r>
        </w:p>
      </w:tc>
      <w:tc>
        <w:tcPr>
          <w:tcW w:w="1070" w:type="pct"/>
          <w:vAlign w:val="center"/>
        </w:tcPr>
        <w:p w:rsidR="00E077DC" w:rsidRPr="00720EA8" w:rsidRDefault="00E077DC" w:rsidP="00E077DC">
          <w:pPr>
            <w:tabs>
              <w:tab w:val="left" w:pos="284"/>
            </w:tabs>
            <w:spacing w:after="0" w:line="247" w:lineRule="auto"/>
            <w:jc w:val="center"/>
            <w:rPr>
              <w:rFonts w:ascii="Calibri" w:hAnsi="Calibri" w:cs="Calibri"/>
              <w:color w:val="171717" w:themeColor="background2" w:themeShade="1A"/>
              <w:sz w:val="20"/>
              <w:szCs w:val="20"/>
            </w:rPr>
          </w:pPr>
          <w:r>
            <w:rPr>
              <w:rFonts w:ascii="Calibri" w:hAnsi="Calibri" w:cs="Calibri"/>
              <w:color w:val="171717" w:themeColor="background2" w:themeShade="1A"/>
              <w:sz w:val="20"/>
              <w:szCs w:val="20"/>
            </w:rPr>
            <w:t>VOR</w:t>
          </w:r>
          <w:r w:rsidR="009D7081">
            <w:rPr>
              <w:rFonts w:ascii="Calibri" w:hAnsi="Calibri" w:cs="Calibri"/>
              <w:color w:val="171717" w:themeColor="background2" w:themeShade="1A"/>
              <w:sz w:val="20"/>
              <w:szCs w:val="20"/>
            </w:rPr>
            <w:t>-Version 1</w:t>
          </w:r>
          <w:r w:rsidRPr="00720EA8">
            <w:rPr>
              <w:rFonts w:ascii="Calibri" w:hAnsi="Calibri" w:cs="Calibri"/>
              <w:color w:val="171717" w:themeColor="background2" w:themeShade="1A"/>
              <w:sz w:val="20"/>
              <w:szCs w:val="20"/>
            </w:rPr>
            <w:t>-2019</w:t>
          </w:r>
        </w:p>
      </w:tc>
      <w:tc>
        <w:tcPr>
          <w:tcW w:w="1011" w:type="pct"/>
          <w:vAlign w:val="center"/>
        </w:tcPr>
        <w:p w:rsidR="00E077DC" w:rsidRPr="00720EA8" w:rsidRDefault="00E077DC" w:rsidP="00E077DC">
          <w:pPr>
            <w:tabs>
              <w:tab w:val="left" w:pos="284"/>
            </w:tabs>
            <w:spacing w:after="0" w:line="247" w:lineRule="auto"/>
            <w:jc w:val="center"/>
            <w:rPr>
              <w:rFonts w:ascii="Calibri" w:hAnsi="Calibri" w:cs="Calibri"/>
              <w:color w:val="171717" w:themeColor="background2" w:themeShade="1A"/>
              <w:sz w:val="20"/>
              <w:szCs w:val="20"/>
            </w:rPr>
          </w:pPr>
          <w:r w:rsidRPr="00720EA8">
            <w:rPr>
              <w:rFonts w:ascii="Calibri" w:hAnsi="Calibri" w:cs="Calibri"/>
              <w:color w:val="171717" w:themeColor="background2" w:themeShade="1A"/>
              <w:sz w:val="20"/>
              <w:szCs w:val="20"/>
            </w:rPr>
            <w:t>Kuratorium Fortuna</w:t>
          </w:r>
        </w:p>
      </w:tc>
      <w:tc>
        <w:tcPr>
          <w:tcW w:w="763" w:type="pct"/>
          <w:vAlign w:val="center"/>
        </w:tcPr>
        <w:p w:rsidR="00E077DC" w:rsidRPr="00720EA8" w:rsidRDefault="00E077DC" w:rsidP="00E077DC">
          <w:pPr>
            <w:tabs>
              <w:tab w:val="left" w:pos="284"/>
            </w:tabs>
            <w:spacing w:after="0" w:line="247" w:lineRule="auto"/>
            <w:jc w:val="center"/>
            <w:rPr>
              <w:rFonts w:ascii="Calibri" w:hAnsi="Calibri" w:cs="Calibri"/>
              <w:color w:val="171717" w:themeColor="background2" w:themeShade="1A"/>
              <w:sz w:val="20"/>
              <w:szCs w:val="20"/>
            </w:rPr>
          </w:pPr>
          <w:r w:rsidRPr="00720EA8">
            <w:rPr>
              <w:rFonts w:ascii="Calibri" w:hAnsi="Calibri" w:cs="Calibri"/>
              <w:color w:val="171717" w:themeColor="background2" w:themeShade="1A"/>
              <w:sz w:val="20"/>
              <w:szCs w:val="20"/>
            </w:rPr>
            <w:t xml:space="preserve">Seite </w:t>
          </w:r>
          <w:r w:rsidRPr="00720EA8">
            <w:rPr>
              <w:rFonts w:ascii="Calibri" w:hAnsi="Calibri" w:cs="Calibri"/>
              <w:color w:val="171717" w:themeColor="background2" w:themeShade="1A"/>
            </w:rPr>
            <w:fldChar w:fldCharType="begin"/>
          </w:r>
          <w:r w:rsidRPr="00720EA8">
            <w:rPr>
              <w:rFonts w:ascii="Calibri" w:hAnsi="Calibri" w:cs="Calibri"/>
              <w:color w:val="171717" w:themeColor="background2" w:themeShade="1A"/>
              <w:sz w:val="20"/>
              <w:szCs w:val="20"/>
            </w:rPr>
            <w:instrText xml:space="preserve"> PAGE  \* Arabic  \* MERGEFORMAT </w:instrText>
          </w:r>
          <w:r w:rsidRPr="00720EA8">
            <w:rPr>
              <w:rFonts w:ascii="Calibri" w:hAnsi="Calibri" w:cs="Calibri"/>
              <w:color w:val="171717" w:themeColor="background2" w:themeShade="1A"/>
            </w:rPr>
            <w:fldChar w:fldCharType="separate"/>
          </w:r>
          <w:r w:rsidR="004A418C">
            <w:rPr>
              <w:rFonts w:ascii="Calibri" w:hAnsi="Calibri" w:cs="Calibri"/>
              <w:noProof/>
              <w:color w:val="171717" w:themeColor="background2" w:themeShade="1A"/>
              <w:sz w:val="20"/>
              <w:szCs w:val="20"/>
            </w:rPr>
            <w:t>1</w:t>
          </w:r>
          <w:r w:rsidRPr="00720EA8">
            <w:rPr>
              <w:rFonts w:ascii="Calibri" w:hAnsi="Calibri" w:cs="Calibri"/>
              <w:color w:val="171717" w:themeColor="background2" w:themeShade="1A"/>
            </w:rPr>
            <w:fldChar w:fldCharType="end"/>
          </w:r>
          <w:r w:rsidRPr="00720EA8">
            <w:rPr>
              <w:rFonts w:ascii="Calibri" w:hAnsi="Calibri" w:cs="Calibri"/>
              <w:color w:val="171717" w:themeColor="background2" w:themeShade="1A"/>
              <w:sz w:val="20"/>
              <w:szCs w:val="20"/>
            </w:rPr>
            <w:t xml:space="preserve"> von </w:t>
          </w:r>
          <w:r w:rsidRPr="00720EA8">
            <w:rPr>
              <w:rFonts w:ascii="Calibri" w:hAnsi="Calibri" w:cs="Calibri"/>
              <w:color w:val="171717" w:themeColor="background2" w:themeShade="1A"/>
            </w:rPr>
            <w:fldChar w:fldCharType="begin"/>
          </w:r>
          <w:r w:rsidRPr="00720EA8">
            <w:rPr>
              <w:rFonts w:ascii="Calibri" w:hAnsi="Calibri" w:cs="Calibri"/>
              <w:color w:val="171717" w:themeColor="background2" w:themeShade="1A"/>
              <w:sz w:val="20"/>
              <w:szCs w:val="20"/>
            </w:rPr>
            <w:instrText xml:space="preserve"> NUMPAGES  \* Arabic  \* MERGEFORMAT </w:instrText>
          </w:r>
          <w:r w:rsidRPr="00720EA8">
            <w:rPr>
              <w:rFonts w:ascii="Calibri" w:hAnsi="Calibri" w:cs="Calibri"/>
              <w:color w:val="171717" w:themeColor="background2" w:themeShade="1A"/>
            </w:rPr>
            <w:fldChar w:fldCharType="separate"/>
          </w:r>
          <w:r w:rsidR="004A418C">
            <w:rPr>
              <w:rFonts w:ascii="Calibri" w:hAnsi="Calibri" w:cs="Calibri"/>
              <w:noProof/>
              <w:color w:val="171717" w:themeColor="background2" w:themeShade="1A"/>
              <w:sz w:val="20"/>
              <w:szCs w:val="20"/>
            </w:rPr>
            <w:t>9</w:t>
          </w:r>
          <w:r w:rsidRPr="00720EA8">
            <w:rPr>
              <w:rFonts w:ascii="Calibri" w:hAnsi="Calibri" w:cs="Calibri"/>
              <w:color w:val="171717" w:themeColor="background2" w:themeShade="1A"/>
            </w:rPr>
            <w:fldChar w:fldCharType="end"/>
          </w:r>
        </w:p>
      </w:tc>
    </w:tr>
  </w:tbl>
  <w:p w:rsidR="00C0226A" w:rsidRDefault="00C0226A" w:rsidP="006C126D">
    <w:pPr>
      <w:pStyle w:val="Fuzeile"/>
      <w:spacing w:after="0"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14E" w:rsidRDefault="0004714E">
      <w:r>
        <w:separator/>
      </w:r>
    </w:p>
  </w:footnote>
  <w:footnote w:type="continuationSeparator" w:id="0">
    <w:p w:rsidR="0004714E" w:rsidRDefault="0004714E">
      <w:r>
        <w:continuationSeparator/>
      </w:r>
    </w:p>
  </w:footnote>
  <w:footnote w:id="1">
    <w:p w:rsidR="00C0226A" w:rsidRPr="0054288E" w:rsidRDefault="00C0226A" w:rsidP="00983A43">
      <w:pPr>
        <w:pStyle w:val="Funotentext"/>
        <w:spacing w:after="0" w:line="240" w:lineRule="auto"/>
        <w:rPr>
          <w:sz w:val="20"/>
          <w:szCs w:val="20"/>
        </w:rPr>
      </w:pPr>
      <w:r w:rsidRPr="0054288E">
        <w:rPr>
          <w:rStyle w:val="Funotenzeichen"/>
          <w:sz w:val="20"/>
          <w:szCs w:val="20"/>
        </w:rPr>
        <w:footnoteRef/>
      </w:r>
      <w:r w:rsidRPr="0054288E">
        <w:rPr>
          <w:sz w:val="20"/>
          <w:szCs w:val="20"/>
        </w:rPr>
        <w:t xml:space="preserve"> Vgl.: </w:t>
      </w:r>
      <w:r w:rsidR="00344111" w:rsidRPr="0054288E">
        <w:rPr>
          <w:sz w:val="20"/>
          <w:szCs w:val="20"/>
        </w:rPr>
        <w:t>„</w:t>
      </w:r>
      <w:r w:rsidRPr="0054288E">
        <w:rPr>
          <w:sz w:val="20"/>
          <w:szCs w:val="20"/>
        </w:rPr>
        <w:t>Ausstattungsbeschreibung für d</w:t>
      </w:r>
      <w:r w:rsidR="00344111" w:rsidRPr="0054288E">
        <w:rPr>
          <w:sz w:val="20"/>
          <w:szCs w:val="20"/>
        </w:rPr>
        <w:t>as</w:t>
      </w:r>
      <w:r w:rsidRPr="0054288E">
        <w:rPr>
          <w:sz w:val="20"/>
          <w:szCs w:val="20"/>
        </w:rPr>
        <w:t xml:space="preserve"> Stationäre Wohnen</w:t>
      </w:r>
      <w:r w:rsidR="00344111" w:rsidRPr="0054288E">
        <w:rPr>
          <w:sz w:val="20"/>
          <w:szCs w:val="20"/>
        </w:rPr>
        <w:t>“</w:t>
      </w:r>
      <w:r w:rsidRPr="0054288E">
        <w:rPr>
          <w:sz w:val="20"/>
          <w:szCs w:val="20"/>
        </w:rPr>
        <w:t>, Beilage 1 zu dieser Vereinbarung</w:t>
      </w:r>
    </w:p>
  </w:footnote>
  <w:footnote w:id="2">
    <w:p w:rsidR="00C0226A" w:rsidRPr="0054288E" w:rsidRDefault="00C0226A" w:rsidP="00983A43">
      <w:pPr>
        <w:pStyle w:val="Funotentext"/>
        <w:spacing w:after="0" w:line="240" w:lineRule="auto"/>
        <w:rPr>
          <w:sz w:val="20"/>
          <w:szCs w:val="20"/>
        </w:rPr>
      </w:pPr>
      <w:r w:rsidRPr="0054288E">
        <w:rPr>
          <w:rStyle w:val="Funotenzeichen"/>
          <w:sz w:val="20"/>
          <w:szCs w:val="20"/>
        </w:rPr>
        <w:footnoteRef/>
      </w:r>
      <w:r w:rsidRPr="0054288E">
        <w:rPr>
          <w:sz w:val="20"/>
          <w:szCs w:val="20"/>
        </w:rPr>
        <w:t xml:space="preserve"> Vgl.: </w:t>
      </w:r>
      <w:r w:rsidR="00344111" w:rsidRPr="0054288E">
        <w:rPr>
          <w:sz w:val="20"/>
          <w:szCs w:val="20"/>
        </w:rPr>
        <w:t>„</w:t>
      </w:r>
      <w:r w:rsidRPr="0054288E">
        <w:rPr>
          <w:sz w:val="20"/>
          <w:szCs w:val="20"/>
        </w:rPr>
        <w:t>Leistungsaufstellung für das Stationäre Wohnen</w:t>
      </w:r>
      <w:r w:rsidR="00344111" w:rsidRPr="0054288E">
        <w:rPr>
          <w:sz w:val="20"/>
          <w:szCs w:val="20"/>
        </w:rPr>
        <w:t>“</w:t>
      </w:r>
      <w:r w:rsidRPr="0054288E">
        <w:rPr>
          <w:sz w:val="20"/>
          <w:szCs w:val="20"/>
        </w:rPr>
        <w:t>, Beilage 2 zu dieser Vereinbarung</w:t>
      </w:r>
      <w:r w:rsidR="00344111" w:rsidRPr="0054288E">
        <w:rPr>
          <w:sz w:val="20"/>
          <w:szCs w:val="20"/>
        </w:rPr>
        <w:t>.</w:t>
      </w:r>
    </w:p>
  </w:footnote>
  <w:footnote w:id="3">
    <w:p w:rsidR="00C0226A" w:rsidRPr="0054288E" w:rsidRDefault="00C0226A" w:rsidP="0066284F">
      <w:pPr>
        <w:pStyle w:val="Funotentext"/>
        <w:spacing w:after="0"/>
        <w:rPr>
          <w:sz w:val="20"/>
          <w:szCs w:val="20"/>
        </w:rPr>
      </w:pPr>
      <w:r w:rsidRPr="0054288E">
        <w:rPr>
          <w:rStyle w:val="Funotenzeichen"/>
          <w:sz w:val="20"/>
          <w:szCs w:val="20"/>
        </w:rPr>
        <w:footnoteRef/>
      </w:r>
      <w:r w:rsidRPr="0054288E">
        <w:rPr>
          <w:sz w:val="20"/>
          <w:szCs w:val="20"/>
        </w:rPr>
        <w:t xml:space="preserve"> Vgl.: </w:t>
      </w:r>
      <w:r w:rsidR="00344111" w:rsidRPr="0054288E">
        <w:rPr>
          <w:sz w:val="20"/>
          <w:szCs w:val="20"/>
        </w:rPr>
        <w:t>„</w:t>
      </w:r>
      <w:r w:rsidRPr="0054288E">
        <w:rPr>
          <w:sz w:val="20"/>
          <w:szCs w:val="20"/>
        </w:rPr>
        <w:t>Bewohnerinformation Stationäres Wohnen</w:t>
      </w:r>
      <w:r w:rsidR="00344111" w:rsidRPr="0054288E">
        <w:rPr>
          <w:sz w:val="20"/>
          <w:szCs w:val="20"/>
        </w:rPr>
        <w:t>“</w:t>
      </w:r>
      <w:r w:rsidRPr="0054288E">
        <w:rPr>
          <w:sz w:val="20"/>
          <w:szCs w:val="20"/>
        </w:rPr>
        <w:t>, Beilage 4 zu dieser Vereinbarung</w:t>
      </w:r>
      <w:r w:rsidR="00344111" w:rsidRPr="0054288E">
        <w:rPr>
          <w:sz w:val="20"/>
          <w:szCs w:val="20"/>
        </w:rPr>
        <w:t>.</w:t>
      </w:r>
    </w:p>
  </w:footnote>
  <w:footnote w:id="4">
    <w:p w:rsidR="0034341E" w:rsidRPr="0054288E" w:rsidRDefault="0034341E" w:rsidP="0034341E">
      <w:pPr>
        <w:pStyle w:val="Funotentext"/>
        <w:spacing w:after="0"/>
        <w:rPr>
          <w:sz w:val="20"/>
          <w:szCs w:val="20"/>
        </w:rPr>
      </w:pPr>
      <w:r w:rsidRPr="0054288E">
        <w:rPr>
          <w:rStyle w:val="Funotenzeichen"/>
          <w:sz w:val="20"/>
          <w:szCs w:val="20"/>
        </w:rPr>
        <w:footnoteRef/>
      </w:r>
      <w:r w:rsidRPr="0054288E">
        <w:rPr>
          <w:sz w:val="20"/>
          <w:szCs w:val="20"/>
        </w:rPr>
        <w:t xml:space="preserve"> Vgl.: </w:t>
      </w:r>
      <w:r w:rsidR="0054288E" w:rsidRPr="0054288E">
        <w:rPr>
          <w:sz w:val="20"/>
          <w:szCs w:val="20"/>
        </w:rPr>
        <w:t>Preis- und Leistungsverzeichnis der Einrichtung</w:t>
      </w:r>
      <w:r w:rsidRPr="0054288E">
        <w:rPr>
          <w:sz w:val="20"/>
          <w:szCs w:val="20"/>
        </w:rPr>
        <w:t xml:space="preserve"> i.d.g.F., Beilage 3 zu dieser Vereinbarung</w:t>
      </w:r>
      <w:r w:rsidR="00344111" w:rsidRPr="0054288E">
        <w:rPr>
          <w:sz w:val="20"/>
          <w:szCs w:val="20"/>
        </w:rPr>
        <w:t>.</w:t>
      </w:r>
    </w:p>
  </w:footnote>
  <w:footnote w:id="5">
    <w:p w:rsidR="00C0226A" w:rsidRPr="0054288E" w:rsidRDefault="00C0226A" w:rsidP="004753D4">
      <w:pPr>
        <w:pStyle w:val="Funotentext"/>
        <w:spacing w:after="0"/>
        <w:rPr>
          <w:rFonts w:ascii="Calibri" w:hAnsi="Calibri" w:cs="Calibri"/>
          <w:sz w:val="20"/>
          <w:szCs w:val="20"/>
        </w:rPr>
      </w:pPr>
      <w:r w:rsidRPr="0054288E">
        <w:rPr>
          <w:rStyle w:val="Funotenzeichen"/>
          <w:rFonts w:ascii="Calibri" w:hAnsi="Calibri" w:cs="Calibri"/>
          <w:sz w:val="20"/>
          <w:szCs w:val="20"/>
        </w:rPr>
        <w:footnoteRef/>
      </w:r>
      <w:r w:rsidRPr="0054288E">
        <w:rPr>
          <w:rFonts w:ascii="Calibri" w:hAnsi="Calibri" w:cs="Calibri"/>
          <w:sz w:val="20"/>
          <w:szCs w:val="20"/>
        </w:rPr>
        <w:t xml:space="preserve"> Vgl.: Brandschutzordnung für Bewohner des Stationären Bereiches, Beilage 5 zu dieser Vereinbarung</w:t>
      </w:r>
      <w:r w:rsidR="00C82E0B" w:rsidRPr="0054288E">
        <w:rPr>
          <w:rFonts w:ascii="Calibri" w:hAnsi="Calibri" w:cs="Calibri"/>
          <w:sz w:val="20"/>
          <w:szCs w:val="20"/>
        </w:rPr>
        <w:t>.</w:t>
      </w:r>
      <w:r w:rsidRPr="0054288E">
        <w:rPr>
          <w:rFonts w:ascii="Calibri" w:hAnsi="Calibri" w:cs="Calibri"/>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4B1" w:rsidRDefault="00EC44B1" w:rsidP="00EC44B1">
    <w:pPr>
      <w:jc w:val="right"/>
    </w:pPr>
    <w:r>
      <w:rPr>
        <w:noProof/>
        <w:color w:val="44546A" w:themeColor="text2"/>
        <w:sz w:val="28"/>
        <w:szCs w:val="28"/>
      </w:rPr>
      <w:drawing>
        <wp:inline distT="0" distB="0" distL="0" distR="0" wp14:anchorId="3DB34AC3" wp14:editId="2247E53F">
          <wp:extent cx="1634616" cy="590550"/>
          <wp:effectExtent l="0" t="0" r="3810" b="0"/>
          <wp:docPr id="7" name="Grafik 7" descr="U:\Logo\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U:\Logo\Logo 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226" cy="594022"/>
                  </a:xfrm>
                  <a:prstGeom prst="rect">
                    <a:avLst/>
                  </a:prstGeom>
                  <a:noFill/>
                  <a:ln>
                    <a:noFill/>
                  </a:ln>
                </pic:spPr>
              </pic:pic>
            </a:graphicData>
          </a:graphic>
        </wp:inline>
      </w:drawing>
    </w:r>
  </w:p>
  <w:p w:rsidR="00EC44B1" w:rsidRPr="00EC44B1" w:rsidRDefault="00EC44B1" w:rsidP="00EC44B1">
    <w:pPr>
      <w:pStyle w:val="Kopfzeile"/>
      <w:spacing w:after="0" w:line="240" w:lineRule="auto"/>
      <w:rPr>
        <w:sz w:val="24"/>
        <w:szCs w:val="24"/>
        <w:lang w:val="de-AT"/>
      </w:rPr>
    </w:pPr>
  </w:p>
  <w:p w:rsidR="00EC44B1" w:rsidRPr="00EC44B1" w:rsidRDefault="00EC44B1" w:rsidP="00EC44B1">
    <w:pPr>
      <w:pStyle w:val="Kopfzeile"/>
      <w:shd w:val="clear" w:color="auto" w:fill="D9D9D9" w:themeFill="background1" w:themeFillShade="D9"/>
      <w:spacing w:after="0"/>
      <w:jc w:val="right"/>
      <w:rPr>
        <w:color w:val="262626" w:themeColor="text1" w:themeTint="D9"/>
        <w:sz w:val="10"/>
        <w:szCs w:val="10"/>
      </w:rPr>
    </w:pPr>
  </w:p>
  <w:p w:rsidR="00EC44B1" w:rsidRPr="00EC44B1" w:rsidRDefault="009D7081" w:rsidP="00EC44B1">
    <w:pPr>
      <w:spacing w:after="200" w:line="276" w:lineRule="auto"/>
      <w:jc w:val="right"/>
      <w:rPr>
        <w:rFonts w:ascii="Calibri Light" w:eastAsiaTheme="minorHAnsi" w:hAnsi="Calibri Light" w:cs="Arial"/>
        <w:b/>
        <w:sz w:val="28"/>
        <w:szCs w:val="28"/>
        <w:lang w:val="de-AT" w:eastAsia="en-US"/>
      </w:rPr>
    </w:pPr>
    <w:r>
      <w:rPr>
        <w:rFonts w:ascii="Calibri Light" w:eastAsiaTheme="minorHAnsi" w:hAnsi="Calibri Light" w:cs="Arial"/>
        <w:b/>
        <w:sz w:val="28"/>
        <w:szCs w:val="28"/>
        <w:lang w:val="de-AT" w:eastAsia="en-US"/>
      </w:rPr>
      <w:t>Vertrag / VB03</w:t>
    </w:r>
  </w:p>
  <w:p w:rsidR="00EC44B1" w:rsidRPr="00EC44B1" w:rsidRDefault="00411C07" w:rsidP="00EC44B1">
    <w:pPr>
      <w:pStyle w:val="Kopfzeile"/>
      <w:shd w:val="clear" w:color="auto" w:fill="FFFFFF" w:themeFill="background1"/>
      <w:spacing w:after="60" w:line="240" w:lineRule="auto"/>
      <w:jc w:val="right"/>
      <w:rPr>
        <w:rFonts w:eastAsiaTheme="minorHAnsi"/>
        <w:b/>
        <w:sz w:val="28"/>
        <w:szCs w:val="28"/>
        <w:lang w:val="de-AT" w:eastAsia="en-US"/>
      </w:rPr>
    </w:pPr>
    <w:r>
      <w:rPr>
        <w:rFonts w:eastAsiaTheme="minorHAnsi"/>
        <w:b/>
        <w:sz w:val="28"/>
        <w:szCs w:val="28"/>
        <w:lang w:val="de-AT" w:eastAsia="en-US"/>
      </w:rPr>
      <w:t xml:space="preserve">AUFNAHMEVEREINBARUNG </w:t>
    </w:r>
    <w:r w:rsidR="00A05ACE">
      <w:rPr>
        <w:rFonts w:eastAsiaTheme="minorHAnsi"/>
        <w:b/>
        <w:sz w:val="28"/>
        <w:szCs w:val="28"/>
        <w:lang w:val="de-AT" w:eastAsia="en-US"/>
      </w:rPr>
      <w:t>– S</w:t>
    </w:r>
    <w:r w:rsidR="00EC44B1">
      <w:rPr>
        <w:rFonts w:eastAsiaTheme="minorHAnsi"/>
        <w:b/>
        <w:sz w:val="28"/>
        <w:szCs w:val="28"/>
        <w:lang w:val="de-AT" w:eastAsia="en-US"/>
      </w:rPr>
      <w:t>TATIONÄR</w:t>
    </w:r>
    <w:r w:rsidR="00EC44B1" w:rsidRPr="00EC44B1">
      <w:rPr>
        <w:rFonts w:eastAsiaTheme="minorHAnsi"/>
        <w:b/>
        <w:sz w:val="28"/>
        <w:szCs w:val="28"/>
        <w:lang w:val="de-AT" w:eastAsia="en-US"/>
      </w:rPr>
      <w:t>ES WOHNEN</w:t>
    </w:r>
    <w:r>
      <w:rPr>
        <w:rFonts w:eastAsiaTheme="minorHAnsi"/>
        <w:b/>
        <w:sz w:val="28"/>
        <w:szCs w:val="28"/>
        <w:lang w:val="de-AT" w:eastAsia="en-US"/>
      </w:rPr>
      <w:t xml:space="preserve"> FÜR BEWOHNER</w:t>
    </w:r>
  </w:p>
  <w:p w:rsidR="00A71CFC" w:rsidRPr="00EC44B1" w:rsidRDefault="00A71CFC" w:rsidP="00EC44B1">
    <w:pPr>
      <w:pStyle w:val="Kopfzeile"/>
      <w:shd w:val="clear" w:color="auto" w:fill="D9D9D9" w:themeFill="background1" w:themeFillShade="D9"/>
      <w:jc w:val="right"/>
      <w:rPr>
        <w:color w:val="262626" w:themeColor="text1" w:themeTint="D9"/>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DD7"/>
    <w:multiLevelType w:val="hybridMultilevel"/>
    <w:tmpl w:val="DAB4D9CE"/>
    <w:lvl w:ilvl="0" w:tplc="162E44FC">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EA29B5"/>
    <w:multiLevelType w:val="hybridMultilevel"/>
    <w:tmpl w:val="9CAA975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0914FC"/>
    <w:multiLevelType w:val="hybridMultilevel"/>
    <w:tmpl w:val="931881C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7A2665"/>
    <w:multiLevelType w:val="hybridMultilevel"/>
    <w:tmpl w:val="46940A90"/>
    <w:lvl w:ilvl="0" w:tplc="04070017">
      <w:start w:val="1"/>
      <w:numFmt w:val="lowerLetter"/>
      <w:lvlText w:val="%1)"/>
      <w:lvlJc w:val="left"/>
      <w:pPr>
        <w:ind w:left="-21819" w:hanging="360"/>
      </w:pPr>
    </w:lvl>
    <w:lvl w:ilvl="1" w:tplc="04070019">
      <w:start w:val="1"/>
      <w:numFmt w:val="lowerLetter"/>
      <w:lvlText w:val="%2."/>
      <w:lvlJc w:val="left"/>
      <w:pPr>
        <w:ind w:left="-21099" w:hanging="360"/>
      </w:pPr>
    </w:lvl>
    <w:lvl w:ilvl="2" w:tplc="0407001B" w:tentative="1">
      <w:start w:val="1"/>
      <w:numFmt w:val="lowerRoman"/>
      <w:lvlText w:val="%3."/>
      <w:lvlJc w:val="right"/>
      <w:pPr>
        <w:ind w:left="-20379" w:hanging="180"/>
      </w:pPr>
    </w:lvl>
    <w:lvl w:ilvl="3" w:tplc="0407000F" w:tentative="1">
      <w:start w:val="1"/>
      <w:numFmt w:val="decimal"/>
      <w:lvlText w:val="%4."/>
      <w:lvlJc w:val="left"/>
      <w:pPr>
        <w:ind w:left="-19659" w:hanging="360"/>
      </w:pPr>
    </w:lvl>
    <w:lvl w:ilvl="4" w:tplc="04070019" w:tentative="1">
      <w:start w:val="1"/>
      <w:numFmt w:val="lowerLetter"/>
      <w:lvlText w:val="%5."/>
      <w:lvlJc w:val="left"/>
      <w:pPr>
        <w:ind w:left="-18939" w:hanging="360"/>
      </w:pPr>
    </w:lvl>
    <w:lvl w:ilvl="5" w:tplc="0407001B" w:tentative="1">
      <w:start w:val="1"/>
      <w:numFmt w:val="lowerRoman"/>
      <w:lvlText w:val="%6."/>
      <w:lvlJc w:val="right"/>
      <w:pPr>
        <w:ind w:left="-18219" w:hanging="180"/>
      </w:pPr>
    </w:lvl>
    <w:lvl w:ilvl="6" w:tplc="0407000F" w:tentative="1">
      <w:start w:val="1"/>
      <w:numFmt w:val="decimal"/>
      <w:lvlText w:val="%7."/>
      <w:lvlJc w:val="left"/>
      <w:pPr>
        <w:ind w:left="-17499" w:hanging="360"/>
      </w:pPr>
    </w:lvl>
    <w:lvl w:ilvl="7" w:tplc="04070019" w:tentative="1">
      <w:start w:val="1"/>
      <w:numFmt w:val="lowerLetter"/>
      <w:lvlText w:val="%8."/>
      <w:lvlJc w:val="left"/>
      <w:pPr>
        <w:ind w:left="-16779" w:hanging="360"/>
      </w:pPr>
    </w:lvl>
    <w:lvl w:ilvl="8" w:tplc="0407001B" w:tentative="1">
      <w:start w:val="1"/>
      <w:numFmt w:val="lowerRoman"/>
      <w:lvlText w:val="%9."/>
      <w:lvlJc w:val="right"/>
      <w:pPr>
        <w:ind w:left="-16059" w:hanging="180"/>
      </w:pPr>
    </w:lvl>
  </w:abstractNum>
  <w:abstractNum w:abstractNumId="4" w15:restartNumberingAfterBreak="0">
    <w:nsid w:val="10443295"/>
    <w:multiLevelType w:val="hybridMultilevel"/>
    <w:tmpl w:val="A19C7812"/>
    <w:lvl w:ilvl="0" w:tplc="C830734E">
      <w:start w:val="1"/>
      <w:numFmt w:val="lowerLetter"/>
      <w:pStyle w:val="berschrift6"/>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22FD0444"/>
    <w:multiLevelType w:val="hybridMultilevel"/>
    <w:tmpl w:val="BB9E1AD8"/>
    <w:lvl w:ilvl="0" w:tplc="04070011">
      <w:start w:val="1"/>
      <w:numFmt w:val="decimal"/>
      <w:lvlText w:val="%1)"/>
      <w:lvlJc w:val="left"/>
      <w:pPr>
        <w:ind w:left="720" w:hanging="360"/>
      </w:pPr>
      <w:rPr>
        <w:rFonts w:hint="default"/>
      </w:rPr>
    </w:lvl>
    <w:lvl w:ilvl="1" w:tplc="D5E08DF6">
      <w:start w:val="1"/>
      <w:numFmt w:val="bullet"/>
      <w:lvlText w:val=""/>
      <w:lvlJc w:val="left"/>
      <w:pPr>
        <w:ind w:left="1440" w:hanging="360"/>
      </w:pPr>
      <w:rPr>
        <w:rFonts w:ascii="Symbol" w:eastAsia="Gulim"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8D7FDB"/>
    <w:multiLevelType w:val="hybridMultilevel"/>
    <w:tmpl w:val="969A1946"/>
    <w:lvl w:ilvl="0" w:tplc="04070017">
      <w:start w:val="1"/>
      <w:numFmt w:val="lowerLetter"/>
      <w:lvlText w:val="%1)"/>
      <w:lvlJc w:val="left"/>
      <w:pPr>
        <w:ind w:left="720" w:hanging="360"/>
      </w:pPr>
      <w:rPr>
        <w:rFonts w:hint="eastAsia"/>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9ED2F06"/>
    <w:multiLevelType w:val="hybridMultilevel"/>
    <w:tmpl w:val="4A701FFE"/>
    <w:lvl w:ilvl="0" w:tplc="04070017">
      <w:start w:val="1"/>
      <w:numFmt w:val="lowerLetter"/>
      <w:lvlText w:val="%1)"/>
      <w:lvlJc w:val="left"/>
      <w:pPr>
        <w:ind w:left="720" w:hanging="360"/>
      </w:pPr>
      <w:rPr>
        <w:rFonts w:hint="eastAsia"/>
      </w:rPr>
    </w:lvl>
    <w:lvl w:ilvl="1" w:tplc="81144F1C">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A60BBD"/>
    <w:multiLevelType w:val="hybridMultilevel"/>
    <w:tmpl w:val="9CAA975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66D42A7"/>
    <w:multiLevelType w:val="hybridMultilevel"/>
    <w:tmpl w:val="6C4C3574"/>
    <w:lvl w:ilvl="0" w:tplc="06764506">
      <w:start w:val="1"/>
      <w:numFmt w:val="decimal"/>
      <w:pStyle w:val="berschrift5"/>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834CE9"/>
    <w:multiLevelType w:val="hybridMultilevel"/>
    <w:tmpl w:val="9E989D8C"/>
    <w:lvl w:ilvl="0" w:tplc="04070017">
      <w:start w:val="1"/>
      <w:numFmt w:val="lowerLetter"/>
      <w:lvlText w:val="%1)"/>
      <w:lvlJc w:val="left"/>
      <w:pPr>
        <w:ind w:left="927" w:hanging="360"/>
      </w:pPr>
      <w:rPr>
        <w:rFonts w:hint="default"/>
      </w:rPr>
    </w:lvl>
    <w:lvl w:ilvl="1" w:tplc="04070017">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2" w15:restartNumberingAfterBreak="0">
    <w:nsid w:val="3D1A4F10"/>
    <w:multiLevelType w:val="multilevel"/>
    <w:tmpl w:val="F77254EE"/>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EB5841"/>
    <w:multiLevelType w:val="hybridMultilevel"/>
    <w:tmpl w:val="EE6659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39C7451"/>
    <w:multiLevelType w:val="hybridMultilevel"/>
    <w:tmpl w:val="4A701FFE"/>
    <w:lvl w:ilvl="0" w:tplc="04070017">
      <w:start w:val="1"/>
      <w:numFmt w:val="lowerLetter"/>
      <w:lvlText w:val="%1)"/>
      <w:lvlJc w:val="left"/>
      <w:pPr>
        <w:ind w:left="720" w:hanging="360"/>
      </w:pPr>
      <w:rPr>
        <w:rFonts w:hint="eastAsia"/>
      </w:rPr>
    </w:lvl>
    <w:lvl w:ilvl="1" w:tplc="81144F1C">
      <w:start w:val="1"/>
      <w:numFmt w:val="decimal"/>
      <w:lvlText w:val="%2)"/>
      <w:lvlJc w:val="left"/>
      <w:pPr>
        <w:ind w:left="1785" w:hanging="705"/>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7A6C62"/>
    <w:multiLevelType w:val="hybridMultilevel"/>
    <w:tmpl w:val="8F46E78A"/>
    <w:lvl w:ilvl="0" w:tplc="04070011">
      <w:start w:val="1"/>
      <w:numFmt w:val="decimal"/>
      <w:lvlText w:val="%1)"/>
      <w:lvlJc w:val="left"/>
      <w:pPr>
        <w:ind w:left="777" w:hanging="360"/>
      </w:pPr>
    </w:lvl>
    <w:lvl w:ilvl="1" w:tplc="04070019" w:tentative="1">
      <w:start w:val="1"/>
      <w:numFmt w:val="lowerLetter"/>
      <w:lvlText w:val="%2."/>
      <w:lvlJc w:val="left"/>
      <w:pPr>
        <w:ind w:left="1497" w:hanging="360"/>
      </w:pPr>
    </w:lvl>
    <w:lvl w:ilvl="2" w:tplc="0407001B" w:tentative="1">
      <w:start w:val="1"/>
      <w:numFmt w:val="lowerRoman"/>
      <w:lvlText w:val="%3."/>
      <w:lvlJc w:val="right"/>
      <w:pPr>
        <w:ind w:left="2217" w:hanging="180"/>
      </w:pPr>
    </w:lvl>
    <w:lvl w:ilvl="3" w:tplc="0407000F" w:tentative="1">
      <w:start w:val="1"/>
      <w:numFmt w:val="decimal"/>
      <w:lvlText w:val="%4."/>
      <w:lvlJc w:val="left"/>
      <w:pPr>
        <w:ind w:left="2937" w:hanging="360"/>
      </w:pPr>
    </w:lvl>
    <w:lvl w:ilvl="4" w:tplc="04070019" w:tentative="1">
      <w:start w:val="1"/>
      <w:numFmt w:val="lowerLetter"/>
      <w:lvlText w:val="%5."/>
      <w:lvlJc w:val="left"/>
      <w:pPr>
        <w:ind w:left="3657" w:hanging="360"/>
      </w:pPr>
    </w:lvl>
    <w:lvl w:ilvl="5" w:tplc="0407001B" w:tentative="1">
      <w:start w:val="1"/>
      <w:numFmt w:val="lowerRoman"/>
      <w:lvlText w:val="%6."/>
      <w:lvlJc w:val="right"/>
      <w:pPr>
        <w:ind w:left="4377" w:hanging="180"/>
      </w:pPr>
    </w:lvl>
    <w:lvl w:ilvl="6" w:tplc="0407000F" w:tentative="1">
      <w:start w:val="1"/>
      <w:numFmt w:val="decimal"/>
      <w:lvlText w:val="%7."/>
      <w:lvlJc w:val="left"/>
      <w:pPr>
        <w:ind w:left="5097" w:hanging="360"/>
      </w:pPr>
    </w:lvl>
    <w:lvl w:ilvl="7" w:tplc="04070019" w:tentative="1">
      <w:start w:val="1"/>
      <w:numFmt w:val="lowerLetter"/>
      <w:lvlText w:val="%8."/>
      <w:lvlJc w:val="left"/>
      <w:pPr>
        <w:ind w:left="5817" w:hanging="360"/>
      </w:pPr>
    </w:lvl>
    <w:lvl w:ilvl="8" w:tplc="0407001B" w:tentative="1">
      <w:start w:val="1"/>
      <w:numFmt w:val="lowerRoman"/>
      <w:lvlText w:val="%9."/>
      <w:lvlJc w:val="right"/>
      <w:pPr>
        <w:ind w:left="6537" w:hanging="180"/>
      </w:pPr>
    </w:lvl>
  </w:abstractNum>
  <w:abstractNum w:abstractNumId="16" w15:restartNumberingAfterBreak="0">
    <w:nsid w:val="71D66AFE"/>
    <w:multiLevelType w:val="hybridMultilevel"/>
    <w:tmpl w:val="F3163EC2"/>
    <w:lvl w:ilvl="0" w:tplc="236E9A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5F6309B"/>
    <w:multiLevelType w:val="hybridMultilevel"/>
    <w:tmpl w:val="B8C4DDB8"/>
    <w:lvl w:ilvl="0" w:tplc="162E44FC">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AE4804"/>
    <w:multiLevelType w:val="hybridMultilevel"/>
    <w:tmpl w:val="F3163EC2"/>
    <w:lvl w:ilvl="0" w:tplc="236E9A5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13"/>
  </w:num>
  <w:num w:numId="5">
    <w:abstractNumId w:val="18"/>
  </w:num>
  <w:num w:numId="6">
    <w:abstractNumId w:val="0"/>
  </w:num>
  <w:num w:numId="7">
    <w:abstractNumId w:val="10"/>
  </w:num>
  <w:num w:numId="8">
    <w:abstractNumId w:val="7"/>
  </w:num>
  <w:num w:numId="9">
    <w:abstractNumId w:val="2"/>
  </w:num>
  <w:num w:numId="10">
    <w:abstractNumId w:val="6"/>
  </w:num>
  <w:num w:numId="11">
    <w:abstractNumId w:val="1"/>
  </w:num>
  <w:num w:numId="12">
    <w:abstractNumId w:val="8"/>
  </w:num>
  <w:num w:numId="13">
    <w:abstractNumId w:val="14"/>
  </w:num>
  <w:num w:numId="14">
    <w:abstractNumId w:val="3"/>
  </w:num>
  <w:num w:numId="15">
    <w:abstractNumId w:val="17"/>
  </w:num>
  <w:num w:numId="16">
    <w:abstractNumId w:val="11"/>
  </w:num>
  <w:num w:numId="17">
    <w:abstractNumId w:val="10"/>
  </w:num>
  <w:num w:numId="18">
    <w:abstractNumId w:val="10"/>
  </w:num>
  <w:num w:numId="19">
    <w:abstractNumId w:val="15"/>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0"/>
  </w:num>
  <w:num w:numId="30">
    <w:abstractNumId w:val="12"/>
  </w:num>
  <w:num w:numId="31">
    <w:abstractNumId w:val="12"/>
  </w:num>
  <w:num w:numId="32">
    <w:abstractNumId w:val="12"/>
  </w:num>
  <w:num w:numId="33">
    <w:abstractNumId w:val="10"/>
  </w:num>
  <w:num w:numId="34">
    <w:abstractNumId w:val="12"/>
  </w:num>
  <w:num w:numId="35">
    <w:abstractNumId w:val="12"/>
  </w:num>
  <w:num w:numId="36">
    <w:abstractNumId w:val="12"/>
  </w:num>
  <w:num w:numId="37">
    <w:abstractNumId w:val="12"/>
  </w:num>
  <w:num w:numId="38">
    <w:abstractNumId w:val="12"/>
  </w:num>
  <w:num w:numId="39">
    <w:abstractNumId w:val="9"/>
  </w:num>
  <w:num w:numId="40">
    <w:abstractNumId w:val="10"/>
  </w:num>
  <w:num w:numId="41">
    <w:abstractNumId w:val="12"/>
  </w:num>
  <w:num w:numId="42">
    <w:abstractNumId w:val="12"/>
  </w:num>
  <w:num w:numId="43">
    <w:abstractNumId w:val="12"/>
  </w:num>
  <w:num w:numId="44">
    <w:abstractNumId w:val="12"/>
  </w:num>
  <w:num w:numId="45">
    <w:abstractNumId w:val="12"/>
  </w:num>
  <w:num w:numId="46">
    <w:abstractNumId w:val="10"/>
  </w:num>
  <w:num w:numId="47">
    <w:abstractNumId w:val="10"/>
  </w:num>
  <w:num w:numId="48">
    <w:abstractNumId w:val="16"/>
  </w:num>
  <w:num w:numId="4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AT" w:vendorID="64" w:dllVersion="6" w:nlCheck="1" w:checkStyle="0"/>
  <w:activeWritingStyle w:appName="MSWord" w:lang="de-DE" w:vendorID="64" w:dllVersion="6" w:nlCheck="1" w:checkStyle="0"/>
  <w:activeWritingStyle w:appName="MSWord" w:lang="de-AT" w:vendorID="64" w:dllVersion="4096" w:nlCheck="1" w:checkStyle="0"/>
  <w:activeWritingStyle w:appName="MSWord" w:lang="de-DE" w:vendorID="64" w:dllVersion="4096" w:nlCheck="1" w:checkStyle="0"/>
  <w:activeWritingStyle w:appName="MSWord" w:lang="de-DE" w:vendorID="64" w:dllVersion="131078" w:nlCheck="1" w:checkStyle="0"/>
  <w:activeWritingStyle w:appName="MSWord" w:lang="de-A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TNgOpgdv3kuHu0yTmdzt/KrspsM4sehtuRGxbn5LfrIieg/oLFmkWK7Ujv6HiwiUx0ultJDwmdKbQXBI5m4Tg==" w:salt="yXiAElE+W7Iffe+fOEAyrQ=="/>
  <w:defaultTabStop w:val="709"/>
  <w:autoHyphenation/>
  <w:consecutiveHyphenLimit w:val="2"/>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4F"/>
    <w:rsid w:val="00001099"/>
    <w:rsid w:val="00001FDA"/>
    <w:rsid w:val="000020D4"/>
    <w:rsid w:val="00007C22"/>
    <w:rsid w:val="00011155"/>
    <w:rsid w:val="00012175"/>
    <w:rsid w:val="000123B3"/>
    <w:rsid w:val="00013673"/>
    <w:rsid w:val="00022C01"/>
    <w:rsid w:val="0002417A"/>
    <w:rsid w:val="00027D51"/>
    <w:rsid w:val="00031E93"/>
    <w:rsid w:val="00033E09"/>
    <w:rsid w:val="00035DC6"/>
    <w:rsid w:val="0004050A"/>
    <w:rsid w:val="00042B0C"/>
    <w:rsid w:val="00043305"/>
    <w:rsid w:val="0004714E"/>
    <w:rsid w:val="000472C5"/>
    <w:rsid w:val="00054C13"/>
    <w:rsid w:val="00071227"/>
    <w:rsid w:val="00071EBE"/>
    <w:rsid w:val="000751F3"/>
    <w:rsid w:val="0007726D"/>
    <w:rsid w:val="00080ED5"/>
    <w:rsid w:val="000847A4"/>
    <w:rsid w:val="00092938"/>
    <w:rsid w:val="000A199B"/>
    <w:rsid w:val="000A3BF8"/>
    <w:rsid w:val="000A3DA0"/>
    <w:rsid w:val="000C42DD"/>
    <w:rsid w:val="000C5E21"/>
    <w:rsid w:val="000D4076"/>
    <w:rsid w:val="000D4300"/>
    <w:rsid w:val="000D556B"/>
    <w:rsid w:val="000D5B2E"/>
    <w:rsid w:val="000E0E98"/>
    <w:rsid w:val="000E2A45"/>
    <w:rsid w:val="000F17E9"/>
    <w:rsid w:val="000F48CE"/>
    <w:rsid w:val="000F7664"/>
    <w:rsid w:val="00103714"/>
    <w:rsid w:val="00106121"/>
    <w:rsid w:val="00112179"/>
    <w:rsid w:val="00114841"/>
    <w:rsid w:val="00114991"/>
    <w:rsid w:val="00117535"/>
    <w:rsid w:val="00140315"/>
    <w:rsid w:val="00140B38"/>
    <w:rsid w:val="00143262"/>
    <w:rsid w:val="0014566A"/>
    <w:rsid w:val="00147ED2"/>
    <w:rsid w:val="00154958"/>
    <w:rsid w:val="0016451E"/>
    <w:rsid w:val="001646A8"/>
    <w:rsid w:val="00165E96"/>
    <w:rsid w:val="001671D6"/>
    <w:rsid w:val="00170A7E"/>
    <w:rsid w:val="00173076"/>
    <w:rsid w:val="00182F39"/>
    <w:rsid w:val="00190399"/>
    <w:rsid w:val="0019117A"/>
    <w:rsid w:val="00192616"/>
    <w:rsid w:val="0019489B"/>
    <w:rsid w:val="001A12A5"/>
    <w:rsid w:val="001A4037"/>
    <w:rsid w:val="001A5799"/>
    <w:rsid w:val="001A5A5A"/>
    <w:rsid w:val="001B2DFD"/>
    <w:rsid w:val="001B7408"/>
    <w:rsid w:val="001B7801"/>
    <w:rsid w:val="001C0E23"/>
    <w:rsid w:val="001C2451"/>
    <w:rsid w:val="001D26D6"/>
    <w:rsid w:val="001D44E4"/>
    <w:rsid w:val="001D45CA"/>
    <w:rsid w:val="001D4CD3"/>
    <w:rsid w:val="001E3161"/>
    <w:rsid w:val="001E5075"/>
    <w:rsid w:val="001E50E8"/>
    <w:rsid w:val="001E5813"/>
    <w:rsid w:val="001E7FE4"/>
    <w:rsid w:val="001F0332"/>
    <w:rsid w:val="001F46C9"/>
    <w:rsid w:val="001F5E26"/>
    <w:rsid w:val="001F617F"/>
    <w:rsid w:val="00204416"/>
    <w:rsid w:val="002107EE"/>
    <w:rsid w:val="00214930"/>
    <w:rsid w:val="002301DF"/>
    <w:rsid w:val="00237F38"/>
    <w:rsid w:val="00241B18"/>
    <w:rsid w:val="00243877"/>
    <w:rsid w:val="00246D82"/>
    <w:rsid w:val="00254F25"/>
    <w:rsid w:val="0026670C"/>
    <w:rsid w:val="00271160"/>
    <w:rsid w:val="00280C27"/>
    <w:rsid w:val="00281756"/>
    <w:rsid w:val="002839F2"/>
    <w:rsid w:val="00283F03"/>
    <w:rsid w:val="00290473"/>
    <w:rsid w:val="002B1C54"/>
    <w:rsid w:val="002B2163"/>
    <w:rsid w:val="002B6C42"/>
    <w:rsid w:val="002C1015"/>
    <w:rsid w:val="002C106B"/>
    <w:rsid w:val="002C14FA"/>
    <w:rsid w:val="002C70BE"/>
    <w:rsid w:val="002D2B9B"/>
    <w:rsid w:val="002E3562"/>
    <w:rsid w:val="002E6C25"/>
    <w:rsid w:val="002F0EE6"/>
    <w:rsid w:val="002F15FC"/>
    <w:rsid w:val="002F24B6"/>
    <w:rsid w:val="002F2C79"/>
    <w:rsid w:val="002F45A4"/>
    <w:rsid w:val="00312CB7"/>
    <w:rsid w:val="00313933"/>
    <w:rsid w:val="003271F1"/>
    <w:rsid w:val="00334C98"/>
    <w:rsid w:val="00337704"/>
    <w:rsid w:val="003431D7"/>
    <w:rsid w:val="0034341E"/>
    <w:rsid w:val="00344111"/>
    <w:rsid w:val="003503ED"/>
    <w:rsid w:val="00350D34"/>
    <w:rsid w:val="00351985"/>
    <w:rsid w:val="003628F3"/>
    <w:rsid w:val="00367909"/>
    <w:rsid w:val="00373237"/>
    <w:rsid w:val="00373586"/>
    <w:rsid w:val="00374C1F"/>
    <w:rsid w:val="0037533C"/>
    <w:rsid w:val="003813DB"/>
    <w:rsid w:val="003919E9"/>
    <w:rsid w:val="003A3B38"/>
    <w:rsid w:val="003A77C5"/>
    <w:rsid w:val="003A7832"/>
    <w:rsid w:val="003A7E73"/>
    <w:rsid w:val="003B2BA4"/>
    <w:rsid w:val="003B3EA6"/>
    <w:rsid w:val="003B6344"/>
    <w:rsid w:val="003B72FC"/>
    <w:rsid w:val="003C1708"/>
    <w:rsid w:val="003C515E"/>
    <w:rsid w:val="003D173B"/>
    <w:rsid w:val="003E578B"/>
    <w:rsid w:val="003E72B1"/>
    <w:rsid w:val="003E7CA8"/>
    <w:rsid w:val="003F32A7"/>
    <w:rsid w:val="00401F64"/>
    <w:rsid w:val="00410652"/>
    <w:rsid w:val="00411C07"/>
    <w:rsid w:val="004151B9"/>
    <w:rsid w:val="0041622A"/>
    <w:rsid w:val="00416A2C"/>
    <w:rsid w:val="0042295A"/>
    <w:rsid w:val="00427855"/>
    <w:rsid w:val="00431629"/>
    <w:rsid w:val="00432C22"/>
    <w:rsid w:val="004424F5"/>
    <w:rsid w:val="00444438"/>
    <w:rsid w:val="00447A46"/>
    <w:rsid w:val="004501AF"/>
    <w:rsid w:val="00455DC8"/>
    <w:rsid w:val="004600B6"/>
    <w:rsid w:val="004752E2"/>
    <w:rsid w:val="004753D4"/>
    <w:rsid w:val="0048222B"/>
    <w:rsid w:val="00483A34"/>
    <w:rsid w:val="004907DC"/>
    <w:rsid w:val="00491F70"/>
    <w:rsid w:val="00493693"/>
    <w:rsid w:val="00497017"/>
    <w:rsid w:val="00497E96"/>
    <w:rsid w:val="004A066F"/>
    <w:rsid w:val="004A418C"/>
    <w:rsid w:val="004A4A4F"/>
    <w:rsid w:val="004A530D"/>
    <w:rsid w:val="004A6CF4"/>
    <w:rsid w:val="004A7398"/>
    <w:rsid w:val="004C0E8D"/>
    <w:rsid w:val="004C2F3E"/>
    <w:rsid w:val="004C3890"/>
    <w:rsid w:val="004D46A9"/>
    <w:rsid w:val="004D5216"/>
    <w:rsid w:val="004D7938"/>
    <w:rsid w:val="004E00C0"/>
    <w:rsid w:val="004E2C28"/>
    <w:rsid w:val="004E36A2"/>
    <w:rsid w:val="004E4E2F"/>
    <w:rsid w:val="004E6532"/>
    <w:rsid w:val="004F11CF"/>
    <w:rsid w:val="004F28D3"/>
    <w:rsid w:val="004F33A4"/>
    <w:rsid w:val="004F7609"/>
    <w:rsid w:val="00503625"/>
    <w:rsid w:val="005066C8"/>
    <w:rsid w:val="00516595"/>
    <w:rsid w:val="00520022"/>
    <w:rsid w:val="005227E8"/>
    <w:rsid w:val="00525594"/>
    <w:rsid w:val="00527187"/>
    <w:rsid w:val="00527519"/>
    <w:rsid w:val="00530E3D"/>
    <w:rsid w:val="005362EE"/>
    <w:rsid w:val="0054288E"/>
    <w:rsid w:val="00566917"/>
    <w:rsid w:val="00575101"/>
    <w:rsid w:val="00580467"/>
    <w:rsid w:val="005830AA"/>
    <w:rsid w:val="00586210"/>
    <w:rsid w:val="00591483"/>
    <w:rsid w:val="005A189E"/>
    <w:rsid w:val="005A4832"/>
    <w:rsid w:val="005A4C1A"/>
    <w:rsid w:val="005B177A"/>
    <w:rsid w:val="005B6CF7"/>
    <w:rsid w:val="005B71F2"/>
    <w:rsid w:val="005C39BA"/>
    <w:rsid w:val="005C5BCA"/>
    <w:rsid w:val="005C5DD6"/>
    <w:rsid w:val="005C6D5B"/>
    <w:rsid w:val="005D155F"/>
    <w:rsid w:val="005D203D"/>
    <w:rsid w:val="005E182D"/>
    <w:rsid w:val="005E395A"/>
    <w:rsid w:val="005E5F2A"/>
    <w:rsid w:val="005F00F6"/>
    <w:rsid w:val="005F201B"/>
    <w:rsid w:val="005F75E0"/>
    <w:rsid w:val="00601E07"/>
    <w:rsid w:val="00602548"/>
    <w:rsid w:val="00607BAF"/>
    <w:rsid w:val="00607C1B"/>
    <w:rsid w:val="00622704"/>
    <w:rsid w:val="00624A0C"/>
    <w:rsid w:val="00633284"/>
    <w:rsid w:val="00644220"/>
    <w:rsid w:val="006460AC"/>
    <w:rsid w:val="006511B0"/>
    <w:rsid w:val="00653A16"/>
    <w:rsid w:val="00653CB5"/>
    <w:rsid w:val="0066284F"/>
    <w:rsid w:val="0066697D"/>
    <w:rsid w:val="006702B6"/>
    <w:rsid w:val="006704D9"/>
    <w:rsid w:val="006706D1"/>
    <w:rsid w:val="00671FBC"/>
    <w:rsid w:val="006722A6"/>
    <w:rsid w:val="00674DAB"/>
    <w:rsid w:val="00676552"/>
    <w:rsid w:val="00676AA7"/>
    <w:rsid w:val="0068495E"/>
    <w:rsid w:val="00687014"/>
    <w:rsid w:val="00691E3B"/>
    <w:rsid w:val="006A2AB2"/>
    <w:rsid w:val="006A520A"/>
    <w:rsid w:val="006A6001"/>
    <w:rsid w:val="006B108B"/>
    <w:rsid w:val="006B75E0"/>
    <w:rsid w:val="006C126D"/>
    <w:rsid w:val="006C257E"/>
    <w:rsid w:val="006C59DA"/>
    <w:rsid w:val="006C5CFF"/>
    <w:rsid w:val="006C68F7"/>
    <w:rsid w:val="006D2859"/>
    <w:rsid w:val="006E222B"/>
    <w:rsid w:val="006E360A"/>
    <w:rsid w:val="006E636F"/>
    <w:rsid w:val="006F49A8"/>
    <w:rsid w:val="006F4ADF"/>
    <w:rsid w:val="006F6C9C"/>
    <w:rsid w:val="00712843"/>
    <w:rsid w:val="0071662F"/>
    <w:rsid w:val="00720E40"/>
    <w:rsid w:val="00721FB5"/>
    <w:rsid w:val="00723326"/>
    <w:rsid w:val="007251EC"/>
    <w:rsid w:val="00740370"/>
    <w:rsid w:val="0074049C"/>
    <w:rsid w:val="00750A55"/>
    <w:rsid w:val="007553B7"/>
    <w:rsid w:val="00761B2C"/>
    <w:rsid w:val="00773B4D"/>
    <w:rsid w:val="0077720B"/>
    <w:rsid w:val="00777B9D"/>
    <w:rsid w:val="007837BB"/>
    <w:rsid w:val="007938D6"/>
    <w:rsid w:val="0079794B"/>
    <w:rsid w:val="00797F08"/>
    <w:rsid w:val="007A4889"/>
    <w:rsid w:val="007A5205"/>
    <w:rsid w:val="007A618C"/>
    <w:rsid w:val="007B3566"/>
    <w:rsid w:val="007C32E1"/>
    <w:rsid w:val="007D1778"/>
    <w:rsid w:val="007F1441"/>
    <w:rsid w:val="007F5100"/>
    <w:rsid w:val="007F5855"/>
    <w:rsid w:val="0080100C"/>
    <w:rsid w:val="00802605"/>
    <w:rsid w:val="00804B0F"/>
    <w:rsid w:val="00815EF7"/>
    <w:rsid w:val="008227C8"/>
    <w:rsid w:val="0083065D"/>
    <w:rsid w:val="00836A18"/>
    <w:rsid w:val="00837148"/>
    <w:rsid w:val="00837A47"/>
    <w:rsid w:val="0084171C"/>
    <w:rsid w:val="0085592E"/>
    <w:rsid w:val="00871219"/>
    <w:rsid w:val="008722AB"/>
    <w:rsid w:val="00876502"/>
    <w:rsid w:val="00884134"/>
    <w:rsid w:val="0088688F"/>
    <w:rsid w:val="008921AC"/>
    <w:rsid w:val="008966BA"/>
    <w:rsid w:val="008A1E12"/>
    <w:rsid w:val="008A5505"/>
    <w:rsid w:val="008A778F"/>
    <w:rsid w:val="008B139B"/>
    <w:rsid w:val="008B2FE1"/>
    <w:rsid w:val="008B3787"/>
    <w:rsid w:val="008C4A57"/>
    <w:rsid w:val="008C6B59"/>
    <w:rsid w:val="008C7359"/>
    <w:rsid w:val="008C7B53"/>
    <w:rsid w:val="008D06B8"/>
    <w:rsid w:val="008D07DB"/>
    <w:rsid w:val="008D29F4"/>
    <w:rsid w:val="008D33BE"/>
    <w:rsid w:val="008E0D41"/>
    <w:rsid w:val="008E4B2A"/>
    <w:rsid w:val="008E7F4D"/>
    <w:rsid w:val="008F154E"/>
    <w:rsid w:val="008F27EE"/>
    <w:rsid w:val="008F2E57"/>
    <w:rsid w:val="008F5E93"/>
    <w:rsid w:val="009013EF"/>
    <w:rsid w:val="00901918"/>
    <w:rsid w:val="00901F16"/>
    <w:rsid w:val="00904520"/>
    <w:rsid w:val="009057D6"/>
    <w:rsid w:val="0091118E"/>
    <w:rsid w:val="00917D6C"/>
    <w:rsid w:val="00920F70"/>
    <w:rsid w:val="00920F82"/>
    <w:rsid w:val="00926A27"/>
    <w:rsid w:val="00931951"/>
    <w:rsid w:val="00941BCA"/>
    <w:rsid w:val="00941C0E"/>
    <w:rsid w:val="00941FC0"/>
    <w:rsid w:val="009421EC"/>
    <w:rsid w:val="00945998"/>
    <w:rsid w:val="00950A08"/>
    <w:rsid w:val="00955512"/>
    <w:rsid w:val="0096177B"/>
    <w:rsid w:val="009716CD"/>
    <w:rsid w:val="00973AA2"/>
    <w:rsid w:val="00980118"/>
    <w:rsid w:val="0098046B"/>
    <w:rsid w:val="00981B3C"/>
    <w:rsid w:val="00983A43"/>
    <w:rsid w:val="00990451"/>
    <w:rsid w:val="0099153D"/>
    <w:rsid w:val="00993804"/>
    <w:rsid w:val="009B12CB"/>
    <w:rsid w:val="009C743C"/>
    <w:rsid w:val="009D301E"/>
    <w:rsid w:val="009D7081"/>
    <w:rsid w:val="009F525F"/>
    <w:rsid w:val="009F7693"/>
    <w:rsid w:val="00A02056"/>
    <w:rsid w:val="00A05ACE"/>
    <w:rsid w:val="00A05F9F"/>
    <w:rsid w:val="00A10408"/>
    <w:rsid w:val="00A13E76"/>
    <w:rsid w:val="00A13F2B"/>
    <w:rsid w:val="00A15BF5"/>
    <w:rsid w:val="00A226C4"/>
    <w:rsid w:val="00A43E47"/>
    <w:rsid w:val="00A504D9"/>
    <w:rsid w:val="00A52632"/>
    <w:rsid w:val="00A52FC9"/>
    <w:rsid w:val="00A60D92"/>
    <w:rsid w:val="00A623C1"/>
    <w:rsid w:val="00A6727D"/>
    <w:rsid w:val="00A674C1"/>
    <w:rsid w:val="00A703A1"/>
    <w:rsid w:val="00A71CFC"/>
    <w:rsid w:val="00A81BA3"/>
    <w:rsid w:val="00A82684"/>
    <w:rsid w:val="00A83111"/>
    <w:rsid w:val="00AA1DC1"/>
    <w:rsid w:val="00AB2398"/>
    <w:rsid w:val="00AB5AC2"/>
    <w:rsid w:val="00AD26BD"/>
    <w:rsid w:val="00AD30FE"/>
    <w:rsid w:val="00AD3303"/>
    <w:rsid w:val="00AD4DC1"/>
    <w:rsid w:val="00AD764F"/>
    <w:rsid w:val="00AD7AED"/>
    <w:rsid w:val="00AE6145"/>
    <w:rsid w:val="00AF2EF6"/>
    <w:rsid w:val="00AF45AA"/>
    <w:rsid w:val="00AF7ABE"/>
    <w:rsid w:val="00B00160"/>
    <w:rsid w:val="00B00AEF"/>
    <w:rsid w:val="00B07A37"/>
    <w:rsid w:val="00B13290"/>
    <w:rsid w:val="00B13C04"/>
    <w:rsid w:val="00B1496C"/>
    <w:rsid w:val="00B17782"/>
    <w:rsid w:val="00B17DA2"/>
    <w:rsid w:val="00B238BF"/>
    <w:rsid w:val="00B275BC"/>
    <w:rsid w:val="00B32321"/>
    <w:rsid w:val="00B340EB"/>
    <w:rsid w:val="00B400F3"/>
    <w:rsid w:val="00B42753"/>
    <w:rsid w:val="00B50603"/>
    <w:rsid w:val="00B62113"/>
    <w:rsid w:val="00B6478B"/>
    <w:rsid w:val="00B673BF"/>
    <w:rsid w:val="00B778E3"/>
    <w:rsid w:val="00B81DAC"/>
    <w:rsid w:val="00B905E9"/>
    <w:rsid w:val="00B91510"/>
    <w:rsid w:val="00B92CBB"/>
    <w:rsid w:val="00B94BC0"/>
    <w:rsid w:val="00B95BA5"/>
    <w:rsid w:val="00BA0A53"/>
    <w:rsid w:val="00BA60D0"/>
    <w:rsid w:val="00BA6238"/>
    <w:rsid w:val="00BA6784"/>
    <w:rsid w:val="00BA7262"/>
    <w:rsid w:val="00BA7936"/>
    <w:rsid w:val="00BB06B5"/>
    <w:rsid w:val="00BB570F"/>
    <w:rsid w:val="00BB6EEE"/>
    <w:rsid w:val="00BC4B66"/>
    <w:rsid w:val="00BC5362"/>
    <w:rsid w:val="00BC6EF0"/>
    <w:rsid w:val="00BD229D"/>
    <w:rsid w:val="00BD2E09"/>
    <w:rsid w:val="00BD66D7"/>
    <w:rsid w:val="00BD71CA"/>
    <w:rsid w:val="00BE474F"/>
    <w:rsid w:val="00BF17F9"/>
    <w:rsid w:val="00BF1B95"/>
    <w:rsid w:val="00BF2827"/>
    <w:rsid w:val="00BF7F4C"/>
    <w:rsid w:val="00C01AE4"/>
    <w:rsid w:val="00C0226A"/>
    <w:rsid w:val="00C03033"/>
    <w:rsid w:val="00C1145C"/>
    <w:rsid w:val="00C2660D"/>
    <w:rsid w:val="00C311A2"/>
    <w:rsid w:val="00C31DB4"/>
    <w:rsid w:val="00C41114"/>
    <w:rsid w:val="00C42B1B"/>
    <w:rsid w:val="00C431A7"/>
    <w:rsid w:val="00C43A07"/>
    <w:rsid w:val="00C45472"/>
    <w:rsid w:val="00C47593"/>
    <w:rsid w:val="00C50237"/>
    <w:rsid w:val="00C516FC"/>
    <w:rsid w:val="00C5371A"/>
    <w:rsid w:val="00C61C4D"/>
    <w:rsid w:val="00C63589"/>
    <w:rsid w:val="00C66C47"/>
    <w:rsid w:val="00C7419F"/>
    <w:rsid w:val="00C7718D"/>
    <w:rsid w:val="00C808AE"/>
    <w:rsid w:val="00C82E0B"/>
    <w:rsid w:val="00C84922"/>
    <w:rsid w:val="00C8691B"/>
    <w:rsid w:val="00C8728D"/>
    <w:rsid w:val="00C97E04"/>
    <w:rsid w:val="00CB1C3D"/>
    <w:rsid w:val="00CB2DD7"/>
    <w:rsid w:val="00CB638E"/>
    <w:rsid w:val="00CE17A7"/>
    <w:rsid w:val="00CF7201"/>
    <w:rsid w:val="00D07A35"/>
    <w:rsid w:val="00D103F9"/>
    <w:rsid w:val="00D13AEB"/>
    <w:rsid w:val="00D2213B"/>
    <w:rsid w:val="00D24413"/>
    <w:rsid w:val="00D25BBF"/>
    <w:rsid w:val="00D43B11"/>
    <w:rsid w:val="00D4426D"/>
    <w:rsid w:val="00D4608B"/>
    <w:rsid w:val="00D50AAE"/>
    <w:rsid w:val="00D55968"/>
    <w:rsid w:val="00D57F47"/>
    <w:rsid w:val="00D62A4A"/>
    <w:rsid w:val="00D63D31"/>
    <w:rsid w:val="00D6700B"/>
    <w:rsid w:val="00D75A85"/>
    <w:rsid w:val="00D81022"/>
    <w:rsid w:val="00D84DCC"/>
    <w:rsid w:val="00D9187C"/>
    <w:rsid w:val="00D92A56"/>
    <w:rsid w:val="00D96ECE"/>
    <w:rsid w:val="00D97E52"/>
    <w:rsid w:val="00DA66BB"/>
    <w:rsid w:val="00DA76E3"/>
    <w:rsid w:val="00DB4A6F"/>
    <w:rsid w:val="00DC4A0A"/>
    <w:rsid w:val="00DE2EEE"/>
    <w:rsid w:val="00DE7848"/>
    <w:rsid w:val="00DF5249"/>
    <w:rsid w:val="00E077DC"/>
    <w:rsid w:val="00E07AE0"/>
    <w:rsid w:val="00E14104"/>
    <w:rsid w:val="00E245D2"/>
    <w:rsid w:val="00E2504D"/>
    <w:rsid w:val="00E27AE6"/>
    <w:rsid w:val="00E27E0B"/>
    <w:rsid w:val="00E3184C"/>
    <w:rsid w:val="00E33E37"/>
    <w:rsid w:val="00E40A34"/>
    <w:rsid w:val="00E43D1A"/>
    <w:rsid w:val="00E53DA1"/>
    <w:rsid w:val="00E62E33"/>
    <w:rsid w:val="00E80459"/>
    <w:rsid w:val="00E82505"/>
    <w:rsid w:val="00E8289A"/>
    <w:rsid w:val="00E82C13"/>
    <w:rsid w:val="00E84AB6"/>
    <w:rsid w:val="00E86980"/>
    <w:rsid w:val="00E91D63"/>
    <w:rsid w:val="00E92758"/>
    <w:rsid w:val="00E97CEB"/>
    <w:rsid w:val="00EA7A2F"/>
    <w:rsid w:val="00EB2C82"/>
    <w:rsid w:val="00EB319E"/>
    <w:rsid w:val="00EB3346"/>
    <w:rsid w:val="00EB4367"/>
    <w:rsid w:val="00EB5A85"/>
    <w:rsid w:val="00EC0D5C"/>
    <w:rsid w:val="00EC3011"/>
    <w:rsid w:val="00EC44B1"/>
    <w:rsid w:val="00ED2030"/>
    <w:rsid w:val="00ED40B6"/>
    <w:rsid w:val="00EE7841"/>
    <w:rsid w:val="00EE7EB9"/>
    <w:rsid w:val="00EF0697"/>
    <w:rsid w:val="00EF0C59"/>
    <w:rsid w:val="00EF231A"/>
    <w:rsid w:val="00F013B7"/>
    <w:rsid w:val="00F01B0D"/>
    <w:rsid w:val="00F03424"/>
    <w:rsid w:val="00F12330"/>
    <w:rsid w:val="00F13306"/>
    <w:rsid w:val="00F167C5"/>
    <w:rsid w:val="00F25B08"/>
    <w:rsid w:val="00F25D15"/>
    <w:rsid w:val="00F2617E"/>
    <w:rsid w:val="00F2632B"/>
    <w:rsid w:val="00F31E94"/>
    <w:rsid w:val="00F32F18"/>
    <w:rsid w:val="00F35175"/>
    <w:rsid w:val="00F36FC8"/>
    <w:rsid w:val="00F50AE9"/>
    <w:rsid w:val="00F62EEA"/>
    <w:rsid w:val="00F6757B"/>
    <w:rsid w:val="00F762FB"/>
    <w:rsid w:val="00F76F9B"/>
    <w:rsid w:val="00F779C1"/>
    <w:rsid w:val="00F8090F"/>
    <w:rsid w:val="00F8093F"/>
    <w:rsid w:val="00F80B55"/>
    <w:rsid w:val="00F84A5C"/>
    <w:rsid w:val="00F84E72"/>
    <w:rsid w:val="00F96E67"/>
    <w:rsid w:val="00F97FEA"/>
    <w:rsid w:val="00FB090B"/>
    <w:rsid w:val="00FB10B5"/>
    <w:rsid w:val="00FB2E89"/>
    <w:rsid w:val="00FB5A7C"/>
    <w:rsid w:val="00FC139B"/>
    <w:rsid w:val="00FC6E0F"/>
    <w:rsid w:val="00FD2843"/>
    <w:rsid w:val="00FD29ED"/>
    <w:rsid w:val="00FD684F"/>
    <w:rsid w:val="00FD7F30"/>
    <w:rsid w:val="00FE5A89"/>
    <w:rsid w:val="00FF4A7A"/>
    <w:rsid w:val="00FF6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C6E4AB67-DDA4-49CA-8EAB-8654DCED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header" w:uiPriority="99"/>
    <w:lsdException w:name="footer" w:uiPriority="9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A4889"/>
  </w:style>
  <w:style w:type="paragraph" w:styleId="berschrift1">
    <w:name w:val="heading 1"/>
    <w:basedOn w:val="Standard"/>
    <w:next w:val="Standard"/>
    <w:link w:val="berschrift1Zchn"/>
    <w:uiPriority w:val="9"/>
    <w:qFormat/>
    <w:rsid w:val="003431D7"/>
    <w:pPr>
      <w:keepNext/>
      <w:keepLines/>
      <w:numPr>
        <w:numId w:val="1"/>
      </w:numPr>
      <w:pBdr>
        <w:bottom w:val="single" w:sz="4" w:space="1" w:color="595959" w:themeColor="text1" w:themeTint="A6"/>
      </w:pBdr>
      <w:spacing w:before="360"/>
      <w:outlineLvl w:val="0"/>
    </w:pPr>
    <w:rPr>
      <w:rFonts w:eastAsiaTheme="majorEastAsia" w:cstheme="majorBidi"/>
      <w:b/>
      <w:bCs/>
      <w:smallCaps/>
      <w:color w:val="000000" w:themeColor="text1"/>
      <w:sz w:val="26"/>
      <w:szCs w:val="26"/>
    </w:rPr>
  </w:style>
  <w:style w:type="paragraph" w:styleId="berschrift2">
    <w:name w:val="heading 2"/>
    <w:basedOn w:val="berschrift1"/>
    <w:next w:val="Standard"/>
    <w:link w:val="berschrift2Zchn"/>
    <w:unhideWhenUsed/>
    <w:qFormat/>
    <w:rsid w:val="00687014"/>
    <w:pPr>
      <w:numPr>
        <w:ilvl w:val="1"/>
      </w:numPr>
      <w:outlineLvl w:val="1"/>
    </w:pPr>
    <w:rPr>
      <w:sz w:val="25"/>
      <w:szCs w:val="25"/>
      <w:lang w:val="de-AT"/>
    </w:rPr>
  </w:style>
  <w:style w:type="paragraph" w:styleId="berschrift3">
    <w:name w:val="heading 3"/>
    <w:basedOn w:val="berschrift2"/>
    <w:next w:val="Standard"/>
    <w:link w:val="berschrift3Zchn"/>
    <w:uiPriority w:val="9"/>
    <w:unhideWhenUsed/>
    <w:qFormat/>
    <w:rsid w:val="00687014"/>
    <w:pPr>
      <w:numPr>
        <w:ilvl w:val="2"/>
      </w:numPr>
      <w:outlineLvl w:val="2"/>
    </w:pPr>
    <w:rPr>
      <w:rFonts w:asciiTheme="majorHAnsi" w:hAnsiTheme="majorHAnsi" w:cstheme="majorHAnsi"/>
    </w:rPr>
  </w:style>
  <w:style w:type="paragraph" w:styleId="berschrift4">
    <w:name w:val="heading 4"/>
    <w:basedOn w:val="Standard"/>
    <w:next w:val="Standard"/>
    <w:link w:val="berschrift4Zchn"/>
    <w:uiPriority w:val="9"/>
    <w:unhideWhenUsed/>
    <w:qFormat/>
    <w:rsid w:val="003431D7"/>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berschrift5">
    <w:name w:val="heading 5"/>
    <w:basedOn w:val="Listenabsatz"/>
    <w:next w:val="Standard"/>
    <w:link w:val="berschrift5Zchn"/>
    <w:uiPriority w:val="9"/>
    <w:unhideWhenUsed/>
    <w:qFormat/>
    <w:rsid w:val="003E578B"/>
    <w:pPr>
      <w:numPr>
        <w:numId w:val="7"/>
      </w:numPr>
      <w:suppressAutoHyphens/>
      <w:overflowPunct w:val="0"/>
      <w:autoSpaceDE w:val="0"/>
      <w:autoSpaceDN w:val="0"/>
      <w:adjustRightInd w:val="0"/>
      <w:spacing w:before="60" w:after="60"/>
      <w:textAlignment w:val="baseline"/>
      <w:outlineLvl w:val="4"/>
    </w:pPr>
    <w:rPr>
      <w:rFonts w:ascii="Calibri" w:eastAsia="Times New Roman" w:hAnsi="Calibri" w:cs="Arial"/>
      <w:sz w:val="24"/>
      <w:szCs w:val="24"/>
      <w:lang w:val="de-AT"/>
    </w:rPr>
  </w:style>
  <w:style w:type="paragraph" w:styleId="berschrift6">
    <w:name w:val="heading 6"/>
    <w:basedOn w:val="berschrift5"/>
    <w:next w:val="Standard"/>
    <w:link w:val="berschrift6Zchn"/>
    <w:uiPriority w:val="9"/>
    <w:unhideWhenUsed/>
    <w:qFormat/>
    <w:rsid w:val="001F617F"/>
    <w:pPr>
      <w:numPr>
        <w:numId w:val="3"/>
      </w:numPr>
      <w:outlineLvl w:val="5"/>
    </w:pPr>
  </w:style>
  <w:style w:type="paragraph" w:styleId="berschrift7">
    <w:name w:val="heading 7"/>
    <w:basedOn w:val="Standard"/>
    <w:next w:val="Standard"/>
    <w:link w:val="berschrift7Zchn"/>
    <w:uiPriority w:val="9"/>
    <w:unhideWhenUsed/>
    <w:qFormat/>
    <w:rsid w:val="003431D7"/>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3431D7"/>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3431D7"/>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Kopfzeile">
    <w:name w:val="header"/>
    <w:basedOn w:val="Standard"/>
    <w:link w:val="KopfzeileZchn"/>
    <w:uiPriority w:val="99"/>
    <w:pPr>
      <w:tabs>
        <w:tab w:val="center" w:pos="4536"/>
        <w:tab w:val="right" w:pos="9072"/>
      </w:tabs>
    </w:pPr>
  </w:style>
  <w:style w:type="paragraph" w:styleId="Textkrper">
    <w:name w:val="Body Text"/>
    <w:basedOn w:val="Standard"/>
    <w:link w:val="TextkrperZchn"/>
    <w:pPr>
      <w:jc w:val="both"/>
    </w:pPr>
    <w:rPr>
      <w:rFonts w:ascii="Arial" w:hAnsi="Arial"/>
    </w:rPr>
  </w:style>
  <w:style w:type="paragraph" w:styleId="Beschriftung">
    <w:name w:val="caption"/>
    <w:basedOn w:val="Standard"/>
    <w:next w:val="Standard"/>
    <w:uiPriority w:val="35"/>
    <w:unhideWhenUsed/>
    <w:qFormat/>
    <w:rsid w:val="003431D7"/>
    <w:pPr>
      <w:spacing w:after="200" w:line="240" w:lineRule="auto"/>
    </w:pPr>
    <w:rPr>
      <w:i/>
      <w:iCs/>
      <w:color w:val="44546A" w:themeColor="text2"/>
      <w:sz w:val="18"/>
      <w:szCs w:val="18"/>
    </w:rPr>
  </w:style>
  <w:style w:type="paragraph" w:styleId="Textkrper-Zeileneinzug">
    <w:name w:val="Body Text Indent"/>
    <w:basedOn w:val="Standard"/>
    <w:pPr>
      <w:tabs>
        <w:tab w:val="left" w:pos="360"/>
      </w:tabs>
      <w:ind w:left="360" w:hanging="360"/>
      <w:jc w:val="both"/>
    </w:pPr>
    <w:rPr>
      <w:rFonts w:ascii="Arial" w:hAnsi="Arial"/>
    </w:rPr>
  </w:style>
  <w:style w:type="paragraph" w:customStyle="1" w:styleId="52Ziffere1">
    <w:name w:val="52_Ziffer_e1"/>
    <w:basedOn w:val="Standard"/>
    <w:pPr>
      <w:tabs>
        <w:tab w:val="right" w:pos="624"/>
        <w:tab w:val="left" w:pos="680"/>
      </w:tabs>
      <w:spacing w:before="40" w:line="220" w:lineRule="exact"/>
      <w:ind w:left="680" w:hanging="680"/>
      <w:jc w:val="both"/>
    </w:pPr>
    <w:rPr>
      <w:color w:val="000000"/>
      <w:lang w:val="de-AT"/>
    </w:rPr>
  </w:style>
  <w:style w:type="paragraph" w:customStyle="1" w:styleId="StandardmitAbsatzabstand">
    <w:name w:val="Standard mit Absatzabstand"/>
    <w:basedOn w:val="Standard"/>
    <w:pPr>
      <w:spacing w:after="120"/>
      <w:jc w:val="both"/>
    </w:pPr>
    <w:rPr>
      <w:rFonts w:ascii="Arial" w:hAnsi="Arial"/>
      <w:lang w:val="de-AT"/>
    </w:rPr>
  </w:style>
  <w:style w:type="paragraph" w:styleId="Sprechblasentext">
    <w:name w:val="Balloon Text"/>
    <w:basedOn w:val="Standard"/>
    <w:semiHidden/>
    <w:rPr>
      <w:rFonts w:ascii="Tahoma" w:hAnsi="Tahoma" w:cs="Tahoma"/>
      <w:sz w:val="16"/>
      <w:szCs w:val="16"/>
    </w:rPr>
  </w:style>
  <w:style w:type="paragraph" w:styleId="Textkrper2">
    <w:name w:val="Body Text 2"/>
    <w:basedOn w:val="Standard"/>
    <w:pPr>
      <w:tabs>
        <w:tab w:val="left" w:pos="426"/>
        <w:tab w:val="left" w:pos="8222"/>
      </w:tabs>
    </w:pPr>
    <w:rPr>
      <w:rFonts w:ascii="Arial" w:hAnsi="Arial"/>
    </w:rPr>
  </w:style>
  <w:style w:type="paragraph" w:styleId="Funotentext">
    <w:name w:val="footnote text"/>
    <w:basedOn w:val="Standard"/>
    <w:link w:val="FunotentextZchn"/>
  </w:style>
  <w:style w:type="character" w:styleId="Funotenzeichen">
    <w:name w:val="footnote reference"/>
    <w:semiHidden/>
    <w:rPr>
      <w:vertAlign w:val="superscript"/>
    </w:rPr>
  </w:style>
  <w:style w:type="paragraph" w:styleId="Textkrper-Einzug2">
    <w:name w:val="Body Text Indent 2"/>
    <w:basedOn w:val="Standard"/>
    <w:pPr>
      <w:tabs>
        <w:tab w:val="left" w:pos="567"/>
        <w:tab w:val="left" w:pos="8222"/>
      </w:tabs>
      <w:spacing w:after="120"/>
      <w:ind w:left="567" w:hanging="567"/>
      <w:jc w:val="both"/>
    </w:pPr>
    <w:rPr>
      <w:rFonts w:ascii="Arial" w:hAnsi="Arial"/>
    </w:rPr>
  </w:style>
  <w:style w:type="paragraph" w:styleId="Textkrper-Einzug3">
    <w:name w:val="Body Text Indent 3"/>
    <w:basedOn w:val="Standard"/>
    <w:pPr>
      <w:tabs>
        <w:tab w:val="left" w:pos="567"/>
      </w:tabs>
      <w:spacing w:after="120"/>
      <w:ind w:left="426" w:hanging="426"/>
      <w:jc w:val="both"/>
    </w:pPr>
    <w:rPr>
      <w:rFonts w:ascii="Arial" w:hAnsi="Arial"/>
    </w:rPr>
  </w:style>
  <w:style w:type="paragraph" w:styleId="Textkrper3">
    <w:name w:val="Body Text 3"/>
    <w:basedOn w:val="Standard"/>
    <w:rPr>
      <w:rFonts w:ascii="Arial" w:hAnsi="Arial" w:cs="Arial"/>
      <w:sz w:val="24"/>
    </w:rPr>
  </w:style>
  <w:style w:type="table" w:styleId="Tabellenraster">
    <w:name w:val="Table Grid"/>
    <w:basedOn w:val="NormaleTabelle"/>
    <w:uiPriority w:val="59"/>
    <w:rsid w:val="00A81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B7801"/>
    <w:pPr>
      <w:ind w:left="720"/>
      <w:contextualSpacing/>
    </w:pPr>
  </w:style>
  <w:style w:type="character" w:customStyle="1" w:styleId="berschrift4Zchn">
    <w:name w:val="Überschrift 4 Zchn"/>
    <w:basedOn w:val="Absatz-Standardschriftart"/>
    <w:link w:val="berschrift4"/>
    <w:uiPriority w:val="9"/>
    <w:rsid w:val="003431D7"/>
    <w:rPr>
      <w:rFonts w:asciiTheme="majorHAnsi" w:eastAsiaTheme="majorEastAsia" w:hAnsiTheme="majorHAnsi" w:cstheme="majorBidi"/>
      <w:b/>
      <w:bCs/>
      <w:i/>
      <w:iCs/>
      <w:color w:val="000000" w:themeColor="text1"/>
    </w:rPr>
  </w:style>
  <w:style w:type="character" w:customStyle="1" w:styleId="berschrift9Zchn">
    <w:name w:val="Überschrift 9 Zchn"/>
    <w:basedOn w:val="Absatz-Standardschriftart"/>
    <w:link w:val="berschrift9"/>
    <w:uiPriority w:val="9"/>
    <w:rsid w:val="003431D7"/>
    <w:rPr>
      <w:rFonts w:asciiTheme="majorHAnsi" w:eastAsiaTheme="majorEastAsia" w:hAnsiTheme="majorHAnsi" w:cstheme="majorBidi"/>
      <w:i/>
      <w:iCs/>
      <w:color w:val="404040" w:themeColor="text1" w:themeTint="BF"/>
      <w:sz w:val="20"/>
      <w:szCs w:val="20"/>
    </w:rPr>
  </w:style>
  <w:style w:type="character" w:customStyle="1" w:styleId="TextkrperZchn">
    <w:name w:val="Textkörper Zchn"/>
    <w:basedOn w:val="Absatz-Standardschriftart"/>
    <w:link w:val="Textkrper"/>
    <w:rsid w:val="008722AB"/>
    <w:rPr>
      <w:rFonts w:ascii="Arial" w:hAnsi="Arial"/>
      <w:sz w:val="22"/>
    </w:rPr>
  </w:style>
  <w:style w:type="character" w:customStyle="1" w:styleId="FuzeileZchn">
    <w:name w:val="Fußzeile Zchn"/>
    <w:basedOn w:val="Absatz-Standardschriftart"/>
    <w:link w:val="Fuzeile"/>
    <w:uiPriority w:val="99"/>
    <w:rsid w:val="00DC4A0A"/>
  </w:style>
  <w:style w:type="table" w:styleId="Gitternetztabelle4Akzent3">
    <w:name w:val="Grid Table 4 Accent 3"/>
    <w:basedOn w:val="NormaleTabelle"/>
    <w:uiPriority w:val="49"/>
    <w:rsid w:val="00DC4A0A"/>
    <w:rPr>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erschrift1Zchn">
    <w:name w:val="Überschrift 1 Zchn"/>
    <w:basedOn w:val="Absatz-Standardschriftart"/>
    <w:link w:val="berschrift1"/>
    <w:uiPriority w:val="9"/>
    <w:rsid w:val="003431D7"/>
    <w:rPr>
      <w:rFonts w:eastAsiaTheme="majorEastAsia" w:cstheme="majorBidi"/>
      <w:b/>
      <w:bCs/>
      <w:smallCaps/>
      <w:color w:val="000000" w:themeColor="text1"/>
      <w:sz w:val="26"/>
      <w:szCs w:val="26"/>
    </w:rPr>
  </w:style>
  <w:style w:type="character" w:customStyle="1" w:styleId="berschrift2Zchn">
    <w:name w:val="Überschrift 2 Zchn"/>
    <w:basedOn w:val="Absatz-Standardschriftart"/>
    <w:link w:val="berschrift2"/>
    <w:rsid w:val="00687014"/>
    <w:rPr>
      <w:rFonts w:eastAsiaTheme="majorEastAsia" w:cstheme="majorBidi"/>
      <w:b/>
      <w:bCs/>
      <w:smallCaps/>
      <w:color w:val="000000" w:themeColor="text1"/>
      <w:sz w:val="25"/>
      <w:szCs w:val="25"/>
      <w:lang w:val="de-AT"/>
    </w:rPr>
  </w:style>
  <w:style w:type="character" w:customStyle="1" w:styleId="berschrift3Zchn">
    <w:name w:val="Überschrift 3 Zchn"/>
    <w:basedOn w:val="Absatz-Standardschriftart"/>
    <w:link w:val="berschrift3"/>
    <w:uiPriority w:val="9"/>
    <w:rsid w:val="00687014"/>
    <w:rPr>
      <w:rFonts w:asciiTheme="majorHAnsi" w:eastAsiaTheme="majorEastAsia" w:hAnsiTheme="majorHAnsi" w:cstheme="majorHAnsi"/>
      <w:b/>
      <w:bCs/>
      <w:smallCaps/>
      <w:color w:val="000000" w:themeColor="text1"/>
      <w:sz w:val="25"/>
      <w:szCs w:val="25"/>
      <w:lang w:val="de-AT"/>
    </w:rPr>
  </w:style>
  <w:style w:type="character" w:customStyle="1" w:styleId="berschrift5Zchn">
    <w:name w:val="Überschrift 5 Zchn"/>
    <w:basedOn w:val="Absatz-Standardschriftart"/>
    <w:link w:val="berschrift5"/>
    <w:uiPriority w:val="9"/>
    <w:rsid w:val="003E578B"/>
    <w:rPr>
      <w:rFonts w:ascii="Calibri" w:eastAsia="Times New Roman" w:hAnsi="Calibri" w:cs="Arial"/>
      <w:sz w:val="24"/>
      <w:szCs w:val="24"/>
      <w:lang w:val="de-AT"/>
    </w:rPr>
  </w:style>
  <w:style w:type="character" w:customStyle="1" w:styleId="berschrift6Zchn">
    <w:name w:val="Überschrift 6 Zchn"/>
    <w:basedOn w:val="Absatz-Standardschriftart"/>
    <w:link w:val="berschrift6"/>
    <w:uiPriority w:val="9"/>
    <w:rsid w:val="001F617F"/>
    <w:rPr>
      <w:rFonts w:ascii="Calibri" w:eastAsia="Times New Roman" w:hAnsi="Calibri" w:cs="Arial"/>
      <w:sz w:val="24"/>
      <w:szCs w:val="24"/>
      <w:lang w:val="de-AT"/>
    </w:rPr>
  </w:style>
  <w:style w:type="character" w:customStyle="1" w:styleId="berschrift7Zchn">
    <w:name w:val="Überschrift 7 Zchn"/>
    <w:basedOn w:val="Absatz-Standardschriftart"/>
    <w:link w:val="berschrift7"/>
    <w:uiPriority w:val="9"/>
    <w:rsid w:val="003431D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3431D7"/>
    <w:rPr>
      <w:rFonts w:asciiTheme="majorHAnsi" w:eastAsiaTheme="majorEastAsia" w:hAnsiTheme="majorHAnsi" w:cstheme="majorBidi"/>
      <w:color w:val="404040" w:themeColor="text1" w:themeTint="BF"/>
      <w:sz w:val="20"/>
      <w:szCs w:val="20"/>
    </w:rPr>
  </w:style>
  <w:style w:type="paragraph" w:styleId="Titel">
    <w:name w:val="Title"/>
    <w:basedOn w:val="Standard"/>
    <w:next w:val="Standard"/>
    <w:link w:val="TitelZchn"/>
    <w:uiPriority w:val="10"/>
    <w:qFormat/>
    <w:rsid w:val="003431D7"/>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elZchn">
    <w:name w:val="Titel Zchn"/>
    <w:basedOn w:val="Absatz-Standardschriftart"/>
    <w:link w:val="Titel"/>
    <w:uiPriority w:val="10"/>
    <w:rsid w:val="003431D7"/>
    <w:rPr>
      <w:rFonts w:asciiTheme="majorHAnsi" w:eastAsiaTheme="majorEastAsia" w:hAnsiTheme="majorHAnsi" w:cstheme="majorBidi"/>
      <w:color w:val="000000" w:themeColor="text1"/>
      <w:sz w:val="56"/>
      <w:szCs w:val="56"/>
    </w:rPr>
  </w:style>
  <w:style w:type="paragraph" w:styleId="Untertitel">
    <w:name w:val="Subtitle"/>
    <w:basedOn w:val="Standard"/>
    <w:next w:val="Standard"/>
    <w:link w:val="UntertitelZchn"/>
    <w:uiPriority w:val="11"/>
    <w:qFormat/>
    <w:rsid w:val="003431D7"/>
    <w:pPr>
      <w:numPr>
        <w:ilvl w:val="1"/>
      </w:numPr>
    </w:pPr>
    <w:rPr>
      <w:color w:val="5A5A5A" w:themeColor="text1" w:themeTint="A5"/>
      <w:spacing w:val="10"/>
    </w:rPr>
  </w:style>
  <w:style w:type="character" w:customStyle="1" w:styleId="UntertitelZchn">
    <w:name w:val="Untertitel Zchn"/>
    <w:basedOn w:val="Absatz-Standardschriftart"/>
    <w:link w:val="Untertitel"/>
    <w:uiPriority w:val="11"/>
    <w:rsid w:val="003431D7"/>
    <w:rPr>
      <w:color w:val="5A5A5A" w:themeColor="text1" w:themeTint="A5"/>
      <w:spacing w:val="10"/>
    </w:rPr>
  </w:style>
  <w:style w:type="character" w:styleId="Fett">
    <w:name w:val="Strong"/>
    <w:basedOn w:val="Absatz-Standardschriftart"/>
    <w:uiPriority w:val="22"/>
    <w:qFormat/>
    <w:rsid w:val="003431D7"/>
    <w:rPr>
      <w:b/>
      <w:bCs/>
      <w:color w:val="000000" w:themeColor="text1"/>
    </w:rPr>
  </w:style>
  <w:style w:type="character" w:styleId="Hervorhebung">
    <w:name w:val="Emphasis"/>
    <w:basedOn w:val="Absatz-Standardschriftart"/>
    <w:uiPriority w:val="20"/>
    <w:qFormat/>
    <w:rsid w:val="003431D7"/>
    <w:rPr>
      <w:i/>
      <w:iCs/>
      <w:color w:val="auto"/>
    </w:rPr>
  </w:style>
  <w:style w:type="paragraph" w:styleId="KeinLeerraum">
    <w:name w:val="No Spacing"/>
    <w:uiPriority w:val="1"/>
    <w:qFormat/>
    <w:rsid w:val="003431D7"/>
    <w:pPr>
      <w:spacing w:after="0" w:line="240" w:lineRule="auto"/>
    </w:pPr>
  </w:style>
  <w:style w:type="paragraph" w:styleId="Zitat">
    <w:name w:val="Quote"/>
    <w:basedOn w:val="Standard"/>
    <w:next w:val="Standard"/>
    <w:link w:val="ZitatZchn"/>
    <w:uiPriority w:val="29"/>
    <w:qFormat/>
    <w:rsid w:val="003431D7"/>
    <w:pPr>
      <w:spacing w:before="160"/>
      <w:ind w:left="720" w:right="720"/>
    </w:pPr>
    <w:rPr>
      <w:i/>
      <w:iCs/>
      <w:color w:val="000000" w:themeColor="text1"/>
    </w:rPr>
  </w:style>
  <w:style w:type="character" w:customStyle="1" w:styleId="ZitatZchn">
    <w:name w:val="Zitat Zchn"/>
    <w:basedOn w:val="Absatz-Standardschriftart"/>
    <w:link w:val="Zitat"/>
    <w:uiPriority w:val="29"/>
    <w:rsid w:val="003431D7"/>
    <w:rPr>
      <w:i/>
      <w:iCs/>
      <w:color w:val="000000" w:themeColor="text1"/>
    </w:rPr>
  </w:style>
  <w:style w:type="paragraph" w:styleId="IntensivesZitat">
    <w:name w:val="Intense Quote"/>
    <w:basedOn w:val="Standard"/>
    <w:next w:val="Standard"/>
    <w:link w:val="IntensivesZitatZchn"/>
    <w:uiPriority w:val="30"/>
    <w:qFormat/>
    <w:rsid w:val="003431D7"/>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ivesZitatZchn">
    <w:name w:val="Intensives Zitat Zchn"/>
    <w:basedOn w:val="Absatz-Standardschriftart"/>
    <w:link w:val="IntensivesZitat"/>
    <w:uiPriority w:val="30"/>
    <w:rsid w:val="003431D7"/>
    <w:rPr>
      <w:color w:val="000000" w:themeColor="text1"/>
      <w:shd w:val="clear" w:color="auto" w:fill="F2F2F2" w:themeFill="background1" w:themeFillShade="F2"/>
    </w:rPr>
  </w:style>
  <w:style w:type="character" w:styleId="SchwacheHervorhebung">
    <w:name w:val="Subtle Emphasis"/>
    <w:basedOn w:val="Absatz-Standardschriftart"/>
    <w:uiPriority w:val="19"/>
    <w:qFormat/>
    <w:rsid w:val="003431D7"/>
    <w:rPr>
      <w:i/>
      <w:iCs/>
      <w:color w:val="404040" w:themeColor="text1" w:themeTint="BF"/>
    </w:rPr>
  </w:style>
  <w:style w:type="character" w:styleId="IntensiveHervorhebung">
    <w:name w:val="Intense Emphasis"/>
    <w:basedOn w:val="Absatz-Standardschriftart"/>
    <w:uiPriority w:val="21"/>
    <w:qFormat/>
    <w:rsid w:val="003431D7"/>
    <w:rPr>
      <w:b/>
      <w:bCs/>
      <w:i/>
      <w:iCs/>
      <w:caps/>
    </w:rPr>
  </w:style>
  <w:style w:type="character" w:styleId="SchwacherVerweis">
    <w:name w:val="Subtle Reference"/>
    <w:basedOn w:val="Absatz-Standardschriftart"/>
    <w:uiPriority w:val="31"/>
    <w:qFormat/>
    <w:rsid w:val="003431D7"/>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3431D7"/>
    <w:rPr>
      <w:b/>
      <w:bCs/>
      <w:smallCaps/>
      <w:u w:val="single"/>
    </w:rPr>
  </w:style>
  <w:style w:type="character" w:styleId="Buchtitel">
    <w:name w:val="Book Title"/>
    <w:basedOn w:val="Absatz-Standardschriftart"/>
    <w:uiPriority w:val="33"/>
    <w:qFormat/>
    <w:rsid w:val="003431D7"/>
    <w:rPr>
      <w:b w:val="0"/>
      <w:bCs w:val="0"/>
      <w:smallCaps/>
      <w:spacing w:val="5"/>
    </w:rPr>
  </w:style>
  <w:style w:type="paragraph" w:styleId="Inhaltsverzeichnisberschrift">
    <w:name w:val="TOC Heading"/>
    <w:basedOn w:val="berschrift1"/>
    <w:next w:val="Standard"/>
    <w:uiPriority w:val="39"/>
    <w:semiHidden/>
    <w:unhideWhenUsed/>
    <w:qFormat/>
    <w:rsid w:val="003431D7"/>
    <w:pPr>
      <w:ind w:left="432" w:hanging="432"/>
      <w:outlineLvl w:val="9"/>
    </w:pPr>
  </w:style>
  <w:style w:type="character" w:customStyle="1" w:styleId="FunotentextZchn">
    <w:name w:val="Fußnotentext Zchn"/>
    <w:basedOn w:val="Absatz-Standardschriftart"/>
    <w:link w:val="Funotentext"/>
    <w:rsid w:val="003E578B"/>
  </w:style>
  <w:style w:type="paragraph" w:styleId="berarbeitung">
    <w:name w:val="Revision"/>
    <w:hidden/>
    <w:uiPriority w:val="99"/>
    <w:semiHidden/>
    <w:rsid w:val="004E6532"/>
    <w:pPr>
      <w:spacing w:after="0" w:line="240" w:lineRule="auto"/>
    </w:pPr>
  </w:style>
  <w:style w:type="paragraph" w:styleId="Verzeichnis1">
    <w:name w:val="toc 1"/>
    <w:basedOn w:val="Standard"/>
    <w:next w:val="Standard"/>
    <w:autoRedefine/>
    <w:uiPriority w:val="39"/>
    <w:rsid w:val="00BA7262"/>
    <w:pPr>
      <w:tabs>
        <w:tab w:val="left" w:pos="440"/>
        <w:tab w:val="right" w:leader="dot" w:pos="9629"/>
      </w:tabs>
      <w:spacing w:before="120" w:after="120"/>
    </w:pPr>
    <w:rPr>
      <w:rFonts w:ascii="Calibri" w:hAnsi="Calibri" w:cs="Calibri"/>
      <w:b/>
      <w:bCs/>
      <w:caps/>
      <w:noProof/>
      <w:sz w:val="24"/>
      <w:szCs w:val="24"/>
    </w:rPr>
  </w:style>
  <w:style w:type="paragraph" w:styleId="Verzeichnis2">
    <w:name w:val="toc 2"/>
    <w:basedOn w:val="Standard"/>
    <w:next w:val="Standard"/>
    <w:autoRedefine/>
    <w:uiPriority w:val="39"/>
    <w:rsid w:val="00BA7262"/>
    <w:pPr>
      <w:tabs>
        <w:tab w:val="left" w:pos="880"/>
        <w:tab w:val="right" w:leader="dot" w:pos="9629"/>
      </w:tabs>
      <w:spacing w:after="0"/>
      <w:ind w:left="220"/>
    </w:pPr>
    <w:rPr>
      <w:rFonts w:ascii="Calibri" w:hAnsi="Calibri" w:cs="Calibri"/>
      <w:smallCaps/>
      <w:noProof/>
      <w:sz w:val="24"/>
      <w:szCs w:val="24"/>
    </w:rPr>
  </w:style>
  <w:style w:type="paragraph" w:styleId="Verzeichnis3">
    <w:name w:val="toc 3"/>
    <w:basedOn w:val="Standard"/>
    <w:next w:val="Standard"/>
    <w:autoRedefine/>
    <w:uiPriority w:val="39"/>
    <w:rsid w:val="00BA7262"/>
    <w:pPr>
      <w:tabs>
        <w:tab w:val="left" w:pos="993"/>
        <w:tab w:val="right" w:leader="dot" w:pos="9629"/>
      </w:tabs>
      <w:spacing w:after="0"/>
      <w:ind w:left="440"/>
    </w:pPr>
    <w:rPr>
      <w:rFonts w:cstheme="minorHAnsi"/>
      <w:i/>
      <w:iCs/>
      <w:sz w:val="20"/>
      <w:szCs w:val="20"/>
    </w:rPr>
  </w:style>
  <w:style w:type="paragraph" w:styleId="Verzeichnis4">
    <w:name w:val="toc 4"/>
    <w:basedOn w:val="Standard"/>
    <w:next w:val="Standard"/>
    <w:autoRedefine/>
    <w:uiPriority w:val="39"/>
    <w:rsid w:val="00B50603"/>
    <w:pPr>
      <w:spacing w:after="0"/>
      <w:ind w:left="660"/>
    </w:pPr>
    <w:rPr>
      <w:rFonts w:cstheme="minorHAnsi"/>
      <w:sz w:val="18"/>
      <w:szCs w:val="18"/>
    </w:rPr>
  </w:style>
  <w:style w:type="paragraph" w:styleId="Verzeichnis5">
    <w:name w:val="toc 5"/>
    <w:basedOn w:val="Standard"/>
    <w:next w:val="Standard"/>
    <w:autoRedefine/>
    <w:rsid w:val="00B50603"/>
    <w:pPr>
      <w:spacing w:after="0"/>
      <w:ind w:left="880"/>
    </w:pPr>
    <w:rPr>
      <w:rFonts w:cstheme="minorHAnsi"/>
      <w:sz w:val="18"/>
      <w:szCs w:val="18"/>
    </w:rPr>
  </w:style>
  <w:style w:type="paragraph" w:styleId="Verzeichnis6">
    <w:name w:val="toc 6"/>
    <w:basedOn w:val="Standard"/>
    <w:next w:val="Standard"/>
    <w:autoRedefine/>
    <w:rsid w:val="00B50603"/>
    <w:pPr>
      <w:spacing w:after="0"/>
      <w:ind w:left="1100"/>
    </w:pPr>
    <w:rPr>
      <w:rFonts w:cstheme="minorHAnsi"/>
      <w:sz w:val="18"/>
      <w:szCs w:val="18"/>
    </w:rPr>
  </w:style>
  <w:style w:type="paragraph" w:styleId="Verzeichnis7">
    <w:name w:val="toc 7"/>
    <w:basedOn w:val="Standard"/>
    <w:next w:val="Standard"/>
    <w:autoRedefine/>
    <w:rsid w:val="00B50603"/>
    <w:pPr>
      <w:spacing w:after="0"/>
      <w:ind w:left="1320"/>
    </w:pPr>
    <w:rPr>
      <w:rFonts w:cstheme="minorHAnsi"/>
      <w:sz w:val="18"/>
      <w:szCs w:val="18"/>
    </w:rPr>
  </w:style>
  <w:style w:type="paragraph" w:styleId="Verzeichnis8">
    <w:name w:val="toc 8"/>
    <w:basedOn w:val="Standard"/>
    <w:next w:val="Standard"/>
    <w:autoRedefine/>
    <w:rsid w:val="00B50603"/>
    <w:pPr>
      <w:spacing w:after="0"/>
      <w:ind w:left="1540"/>
    </w:pPr>
    <w:rPr>
      <w:rFonts w:cstheme="minorHAnsi"/>
      <w:sz w:val="18"/>
      <w:szCs w:val="18"/>
    </w:rPr>
  </w:style>
  <w:style w:type="paragraph" w:styleId="Verzeichnis9">
    <w:name w:val="toc 9"/>
    <w:basedOn w:val="Standard"/>
    <w:next w:val="Standard"/>
    <w:autoRedefine/>
    <w:rsid w:val="00B50603"/>
    <w:pPr>
      <w:spacing w:after="0"/>
      <w:ind w:left="1760"/>
    </w:pPr>
    <w:rPr>
      <w:rFonts w:cstheme="minorHAnsi"/>
      <w:sz w:val="18"/>
      <w:szCs w:val="18"/>
    </w:rPr>
  </w:style>
  <w:style w:type="character" w:styleId="Hyperlink">
    <w:name w:val="Hyperlink"/>
    <w:basedOn w:val="Absatz-Standardschriftart"/>
    <w:uiPriority w:val="99"/>
    <w:unhideWhenUsed/>
    <w:rsid w:val="00B50603"/>
    <w:rPr>
      <w:color w:val="0563C1" w:themeColor="hyperlink"/>
      <w:u w:val="single"/>
    </w:rPr>
  </w:style>
  <w:style w:type="character" w:customStyle="1" w:styleId="KopfzeileZchn">
    <w:name w:val="Kopfzeile Zchn"/>
    <w:basedOn w:val="Absatz-Standardschriftart"/>
    <w:link w:val="Kopfzeile"/>
    <w:uiPriority w:val="99"/>
    <w:rsid w:val="008B3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144677">
      <w:bodyDiv w:val="1"/>
      <w:marLeft w:val="0"/>
      <w:marRight w:val="0"/>
      <w:marTop w:val="0"/>
      <w:marBottom w:val="0"/>
      <w:divBdr>
        <w:top w:val="none" w:sz="0" w:space="0" w:color="auto"/>
        <w:left w:val="none" w:sz="0" w:space="0" w:color="auto"/>
        <w:bottom w:val="none" w:sz="0" w:space="0" w:color="auto"/>
        <w:right w:val="none" w:sz="0" w:space="0" w:color="auto"/>
      </w:divBdr>
    </w:div>
    <w:div w:id="1202135736">
      <w:bodyDiv w:val="1"/>
      <w:marLeft w:val="0"/>
      <w:marRight w:val="0"/>
      <w:marTop w:val="0"/>
      <w:marBottom w:val="0"/>
      <w:divBdr>
        <w:top w:val="none" w:sz="0" w:space="0" w:color="auto"/>
        <w:left w:val="none" w:sz="0" w:space="0" w:color="auto"/>
        <w:bottom w:val="none" w:sz="0" w:space="0" w:color="auto"/>
        <w:right w:val="none" w:sz="0" w:space="0" w:color="auto"/>
      </w:divBdr>
    </w:div>
    <w:div w:id="1338003665">
      <w:bodyDiv w:val="1"/>
      <w:marLeft w:val="0"/>
      <w:marRight w:val="0"/>
      <w:marTop w:val="0"/>
      <w:marBottom w:val="0"/>
      <w:divBdr>
        <w:top w:val="none" w:sz="0" w:space="0" w:color="auto"/>
        <w:left w:val="none" w:sz="0" w:space="0" w:color="auto"/>
        <w:bottom w:val="none" w:sz="0" w:space="0" w:color="auto"/>
        <w:right w:val="none" w:sz="0" w:space="0" w:color="auto"/>
      </w:divBdr>
    </w:div>
    <w:div w:id="16941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DE91-82A4-4DC2-9138-E02E10556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2154</Words>
  <Characters>13575</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Antrag zur  Aufnahme</vt:lpstr>
    </vt:vector>
  </TitlesOfParts>
  <Company>Kuratorium Fortuna</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zur  Aufnahme</dc:title>
  <dc:subject/>
  <dc:creator>pc5</dc:creator>
  <cp:keywords/>
  <dc:description/>
  <cp:lastModifiedBy>Löfler, Karin</cp:lastModifiedBy>
  <cp:revision>131</cp:revision>
  <cp:lastPrinted>2020-01-03T15:07:00Z</cp:lastPrinted>
  <dcterms:created xsi:type="dcterms:W3CDTF">2019-10-16T13:51:00Z</dcterms:created>
  <dcterms:modified xsi:type="dcterms:W3CDTF">2020-01-30T08:47:00Z</dcterms:modified>
</cp:coreProperties>
</file>